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18" w:rsidRDefault="00E43C18" w:rsidP="00E43C18">
      <w:pPr>
        <w:pStyle w:val="Heading1"/>
      </w:pPr>
      <w:bookmarkStart w:id="0" w:name="_GoBack"/>
      <w:bookmarkEnd w:id="0"/>
      <w:r>
        <w:t>ENMAT101 Engineering Materials and Processes</w:t>
      </w:r>
    </w:p>
    <w:p w:rsidR="00823F62" w:rsidRDefault="000D5754" w:rsidP="000D5754">
      <w:pPr>
        <w:pStyle w:val="Heading1"/>
      </w:pPr>
      <w:r>
        <w:t>Laboratory</w:t>
      </w:r>
      <w:r w:rsidR="00E43C18">
        <w:t xml:space="preserve"> </w:t>
      </w:r>
      <w:r w:rsidR="0074470E">
        <w:t>3</w:t>
      </w:r>
      <w:r w:rsidR="00E43C18">
        <w:t xml:space="preserve">: </w:t>
      </w:r>
      <w:r w:rsidR="0074470E">
        <w:t>Torsion Test</w:t>
      </w:r>
    </w:p>
    <w:p w:rsidR="0074470E" w:rsidRDefault="0074470E" w:rsidP="0074470E">
      <w:r>
        <w:t>Like Bending, Torsion is an important type of loading that can produce critical stresses in engineering applications. Under torsion, SHEAR stresses are produced. The stiffness under shear stress is called the MODULUS OF RIGIDITY G</w:t>
      </w:r>
      <w:proofErr w:type="gramStart"/>
      <w:r>
        <w:t>.(</w:t>
      </w:r>
      <w:proofErr w:type="spellStart"/>
      <w:proofErr w:type="gramEnd"/>
      <w:r>
        <w:t>MPa</w:t>
      </w:r>
      <w:proofErr w:type="spellEnd"/>
      <w:r>
        <w:t>)  It is also called Shear Modulus.</w:t>
      </w:r>
      <w:r>
        <w:br/>
        <w:t>In this laboratory, we will determine the Modulus of Rigidity of the metal rod.</w:t>
      </w:r>
    </w:p>
    <w:p w:rsidR="0074470E" w:rsidRDefault="0074470E" w:rsidP="0074470E"/>
    <w:p w:rsidR="000D5754" w:rsidRDefault="000D5754" w:rsidP="00E0132C">
      <w:pPr>
        <w:pStyle w:val="Heading2"/>
      </w:pPr>
      <w:r>
        <w:t>A</w:t>
      </w:r>
      <w:r w:rsidR="00E43C18">
        <w:t>IM</w:t>
      </w:r>
    </w:p>
    <w:p w:rsidR="00885446" w:rsidRDefault="00885446" w:rsidP="004E1606">
      <w:pPr>
        <w:pStyle w:val="ListParagraph"/>
        <w:numPr>
          <w:ilvl w:val="0"/>
          <w:numId w:val="28"/>
        </w:numPr>
      </w:pPr>
      <w:r>
        <w:t>Shear Stress</w:t>
      </w:r>
    </w:p>
    <w:p w:rsidR="004E1606" w:rsidRDefault="004E1606" w:rsidP="004E1606">
      <w:pPr>
        <w:pStyle w:val="ListParagraph"/>
        <w:numPr>
          <w:ilvl w:val="0"/>
          <w:numId w:val="28"/>
        </w:numPr>
      </w:pPr>
      <w:r>
        <w:t xml:space="preserve">Modulus of </w:t>
      </w:r>
      <w:r w:rsidR="00885446">
        <w:t>Rigidity G</w:t>
      </w:r>
    </w:p>
    <w:p w:rsidR="004E1606" w:rsidRDefault="004E1606" w:rsidP="004E1606">
      <w:pPr>
        <w:pStyle w:val="ListParagraph"/>
        <w:numPr>
          <w:ilvl w:val="0"/>
          <w:numId w:val="28"/>
        </w:numPr>
      </w:pPr>
      <w:r>
        <w:t xml:space="preserve">Compare these values with published data (e.g. </w:t>
      </w:r>
      <w:proofErr w:type="spellStart"/>
      <w:r>
        <w:t>Matweb</w:t>
      </w:r>
      <w:proofErr w:type="spellEnd"/>
      <w:r>
        <w:t>)</w:t>
      </w:r>
    </w:p>
    <w:p w:rsidR="004E1606" w:rsidRDefault="004E1606" w:rsidP="004E1606">
      <w:pPr>
        <w:pStyle w:val="Heading2"/>
      </w:pPr>
    </w:p>
    <w:p w:rsidR="004E1606" w:rsidRDefault="004E1606" w:rsidP="004E1606">
      <w:pPr>
        <w:pStyle w:val="Heading2"/>
      </w:pPr>
      <w:r>
        <w:t xml:space="preserve">LABORATORY </w:t>
      </w:r>
      <w:r w:rsidRPr="00E43C18">
        <w:t>PROCEDURE</w:t>
      </w:r>
    </w:p>
    <w:p w:rsidR="00885446" w:rsidRDefault="00885446" w:rsidP="00885446">
      <w:pPr>
        <w:spacing w:before="100" w:beforeAutospacing="1" w:after="240"/>
      </w:pPr>
      <w:r>
        <w:t xml:space="preserve">Before starting the lab, calculate the maximum load that can be applied to the rod, assuming a limit of 75MPa (safe shear stress in brass). See </w:t>
      </w:r>
      <w:hyperlink r:id="rId9" w:history="1">
        <w:r>
          <w:rPr>
            <w:rStyle w:val="Hyperlink"/>
          </w:rPr>
          <w:t>Materials_General.htm</w:t>
        </w:r>
      </w:hyperlink>
      <w:r>
        <w:t xml:space="preserve"> for our list of material data (Same as available during Tester). This is to make sure we do not break the rod.</w:t>
      </w:r>
    </w:p>
    <w:p w:rsidR="00885446" w:rsidRDefault="00885446" w:rsidP="00885446">
      <w:pPr>
        <w:numPr>
          <w:ilvl w:val="0"/>
          <w:numId w:val="29"/>
        </w:numPr>
        <w:spacing w:before="100" w:beforeAutospacing="1" w:after="100" w:afterAutospacing="1"/>
      </w:pPr>
      <w:r>
        <w:t>Measure diameter and length of rod, radius of pulley, mass and any other relevant data. Reset angle.  </w:t>
      </w:r>
    </w:p>
    <w:p w:rsidR="00885446" w:rsidRDefault="00885446" w:rsidP="00885446">
      <w:pPr>
        <w:numPr>
          <w:ilvl w:val="0"/>
          <w:numId w:val="29"/>
        </w:numPr>
        <w:spacing w:before="100" w:beforeAutospacing="1" w:after="100" w:afterAutospacing="1"/>
      </w:pPr>
      <w:r>
        <w:t xml:space="preserve">Add mass and measure angle. </w:t>
      </w:r>
    </w:p>
    <w:p w:rsidR="00885446" w:rsidRDefault="00885446" w:rsidP="00885446">
      <w:pPr>
        <w:numPr>
          <w:ilvl w:val="0"/>
          <w:numId w:val="29"/>
        </w:numPr>
        <w:spacing w:before="100" w:beforeAutospacing="1" w:after="100" w:afterAutospacing="1"/>
      </w:pPr>
      <w:r>
        <w:t>Repeat step 2 until enough measurements are taken to draw a graph. You will need about 20.</w:t>
      </w:r>
    </w:p>
    <w:p w:rsidR="004E1606" w:rsidRDefault="004E1606" w:rsidP="004E1606">
      <w:pPr>
        <w:pStyle w:val="Heading2"/>
      </w:pPr>
    </w:p>
    <w:p w:rsidR="004E1606" w:rsidRDefault="004E1606" w:rsidP="004E1606">
      <w:pPr>
        <w:pStyle w:val="Heading2"/>
      </w:pPr>
      <w:r>
        <w:t>LABORATORY REPORT</w:t>
      </w:r>
    </w:p>
    <w:p w:rsidR="00885446" w:rsidRPr="00885446" w:rsidRDefault="00885446" w:rsidP="00885446">
      <w:pPr>
        <w:spacing w:before="100" w:beforeAutospacing="1" w:after="100" w:afterAutospacing="1"/>
        <w:rPr>
          <w:rFonts w:ascii="Times New Roman" w:eastAsia="Times New Roman" w:hAnsi="Times New Roman" w:cs="Times New Roman"/>
          <w:b/>
          <w:bCs/>
          <w:lang w:eastAsia="en-AU"/>
        </w:rPr>
      </w:pPr>
      <w:r w:rsidRPr="00885446">
        <w:rPr>
          <w:rFonts w:ascii="Times New Roman" w:eastAsia="Times New Roman" w:hAnsi="Times New Roman" w:cs="Times New Roman"/>
          <w:lang w:eastAsia="en-AU"/>
        </w:rPr>
        <w:t>In this laboratory, we will determine the Modulus of Rigidity of the metal rod, and verify that the angle of deflection corresponds to what we would predict from equations. You must do your working in Excel.</w:t>
      </w:r>
    </w:p>
    <w:p w:rsidR="00885446" w:rsidRPr="00885446" w:rsidRDefault="00885446" w:rsidP="00885446">
      <w:pPr>
        <w:numPr>
          <w:ilvl w:val="0"/>
          <w:numId w:val="30"/>
        </w:numPr>
        <w:spacing w:before="100" w:beforeAutospacing="1" w:after="100" w:afterAutospacing="1"/>
        <w:rPr>
          <w:rFonts w:ascii="Times New Roman" w:eastAsia="Times New Roman" w:hAnsi="Times New Roman" w:cs="Times New Roman"/>
          <w:lang w:eastAsia="en-AU"/>
        </w:rPr>
      </w:pPr>
      <w:r w:rsidRPr="00885446">
        <w:rPr>
          <w:rFonts w:ascii="Times New Roman" w:eastAsia="Times New Roman" w:hAnsi="Times New Roman" w:cs="Times New Roman"/>
          <w:lang w:eastAsia="en-AU"/>
        </w:rPr>
        <w:t>Prepare a report, describing the purpose of the experiment, the equipment and setup used and the results obtained.</w:t>
      </w:r>
    </w:p>
    <w:p w:rsidR="00885446" w:rsidRPr="00885446" w:rsidRDefault="00885446" w:rsidP="00885446">
      <w:pPr>
        <w:numPr>
          <w:ilvl w:val="0"/>
          <w:numId w:val="30"/>
        </w:numPr>
        <w:spacing w:before="100" w:beforeAutospacing="1" w:after="100" w:afterAutospacing="1"/>
        <w:rPr>
          <w:rFonts w:ascii="Times New Roman" w:eastAsia="Times New Roman" w:hAnsi="Times New Roman" w:cs="Times New Roman"/>
          <w:lang w:eastAsia="en-AU"/>
        </w:rPr>
      </w:pPr>
      <w:r w:rsidRPr="00885446">
        <w:rPr>
          <w:rFonts w:ascii="Times New Roman" w:eastAsia="Times New Roman" w:hAnsi="Times New Roman" w:cs="Times New Roman"/>
          <w:lang w:eastAsia="en-AU"/>
        </w:rPr>
        <w:t xml:space="preserve">Using the following equations, calculate the shear strain and shear stress for each increment. Tabulate the stress and strain values. </w:t>
      </w:r>
      <w:r w:rsidRPr="00885446">
        <w:rPr>
          <w:rFonts w:ascii="Times New Roman" w:eastAsia="Times New Roman" w:hAnsi="Times New Roman" w:cs="Times New Roman"/>
          <w:lang w:eastAsia="en-AU"/>
        </w:rPr>
        <w:br/>
        <w:t xml:space="preserve">Rod Diameter </w:t>
      </w:r>
      <w:proofErr w:type="gramStart"/>
      <w:r w:rsidRPr="00885446">
        <w:rPr>
          <w:rFonts w:ascii="Times New Roman" w:eastAsia="Times New Roman" w:hAnsi="Times New Roman" w:cs="Times New Roman"/>
          <w:lang w:eastAsia="en-AU"/>
        </w:rPr>
        <w:t>=  ....................</w:t>
      </w:r>
      <w:proofErr w:type="gramEnd"/>
      <w:r w:rsidRPr="00885446">
        <w:rPr>
          <w:rFonts w:ascii="Times New Roman" w:eastAsia="Times New Roman" w:hAnsi="Times New Roman" w:cs="Times New Roman"/>
          <w:lang w:eastAsia="en-AU"/>
        </w:rPr>
        <w:t>   +/-   .................. mm</w:t>
      </w:r>
      <w:r w:rsidRPr="00885446">
        <w:rPr>
          <w:rFonts w:ascii="Times New Roman" w:eastAsia="Times New Roman" w:hAnsi="Times New Roman" w:cs="Times New Roman"/>
          <w:lang w:eastAsia="en-AU"/>
        </w:rPr>
        <w:br/>
        <w:t>Load (kg) &gt; Weight (N) &gt; radius &gt; Torque (Nm</w:t>
      </w:r>
      <w:proofErr w:type="gramStart"/>
      <w:r w:rsidRPr="00885446">
        <w:rPr>
          <w:rFonts w:ascii="Times New Roman" w:eastAsia="Times New Roman" w:hAnsi="Times New Roman" w:cs="Times New Roman"/>
          <w:lang w:eastAsia="en-AU"/>
        </w:rPr>
        <w:t>)</w:t>
      </w:r>
      <w:proofErr w:type="gramEnd"/>
      <w:r w:rsidRPr="00885446">
        <w:rPr>
          <w:rFonts w:ascii="Times New Roman" w:eastAsia="Times New Roman" w:hAnsi="Times New Roman" w:cs="Times New Roman"/>
          <w:lang w:eastAsia="en-AU"/>
        </w:rPr>
        <w:br/>
        <w:t>Angle of twist &gt; radians. (To convert degrees to radians: Radians =  Degrees * p /180</w:t>
      </w:r>
      <w:r w:rsidRPr="00885446">
        <w:rPr>
          <w:rFonts w:ascii="Times New Roman" w:eastAsia="Times New Roman" w:hAnsi="Times New Roman" w:cs="Times New Roman"/>
          <w:lang w:eastAsia="en-AU"/>
        </w:rPr>
        <w:br/>
        <w:t>Shear Stress &amp; Shear Strain (These are needed for you graph)</w:t>
      </w:r>
    </w:p>
    <w:p w:rsidR="00885446" w:rsidRPr="00885446" w:rsidRDefault="00885446" w:rsidP="00885446">
      <w:pPr>
        <w:numPr>
          <w:ilvl w:val="0"/>
          <w:numId w:val="30"/>
        </w:numPr>
        <w:spacing w:before="100" w:beforeAutospacing="1" w:after="100" w:afterAutospacing="1"/>
        <w:rPr>
          <w:rFonts w:ascii="Times New Roman" w:eastAsia="Times New Roman" w:hAnsi="Times New Roman" w:cs="Times New Roman"/>
          <w:lang w:eastAsia="en-AU"/>
        </w:rPr>
      </w:pPr>
      <w:r w:rsidRPr="00885446">
        <w:rPr>
          <w:rFonts w:ascii="Times New Roman" w:eastAsia="Times New Roman" w:hAnsi="Times New Roman" w:cs="Times New Roman"/>
          <w:lang w:eastAsia="en-AU"/>
        </w:rPr>
        <w:lastRenderedPageBreak/>
        <w:t>Using the vertical axis for shear stress and horizontal axis for shear strain, plot stress -strain diagram.</w:t>
      </w:r>
    </w:p>
    <w:p w:rsidR="00885446" w:rsidRPr="00885446" w:rsidRDefault="00885446" w:rsidP="00885446">
      <w:pPr>
        <w:numPr>
          <w:ilvl w:val="0"/>
          <w:numId w:val="30"/>
        </w:numPr>
        <w:spacing w:before="100" w:beforeAutospacing="1" w:after="100" w:afterAutospacing="1"/>
        <w:rPr>
          <w:rFonts w:ascii="Times New Roman" w:eastAsia="Times New Roman" w:hAnsi="Times New Roman" w:cs="Times New Roman"/>
          <w:lang w:eastAsia="en-AU"/>
        </w:rPr>
      </w:pPr>
      <w:r w:rsidRPr="00885446">
        <w:rPr>
          <w:rFonts w:ascii="Times New Roman" w:eastAsia="Times New Roman" w:hAnsi="Times New Roman" w:cs="Times New Roman"/>
          <w:lang w:eastAsia="en-AU"/>
        </w:rPr>
        <w:t>Determine the shear modulus (G) from the slope of the straight line.</w:t>
      </w:r>
      <w:r w:rsidRPr="00885446">
        <w:rPr>
          <w:rFonts w:ascii="Times New Roman" w:eastAsia="Times New Roman" w:hAnsi="Times New Roman" w:cs="Times New Roman"/>
          <w:lang w:eastAsia="en-AU"/>
        </w:rPr>
        <w:br/>
      </w:r>
      <w:r>
        <w:rPr>
          <w:rFonts w:ascii="Times New Roman" w:eastAsia="Times New Roman" w:hAnsi="Times New Roman" w:cs="Times New Roman"/>
          <w:noProof/>
          <w:lang w:eastAsia="en-AU"/>
        </w:rPr>
        <w:drawing>
          <wp:inline distT="0" distB="0" distL="0" distR="0">
            <wp:extent cx="2857500" cy="1905000"/>
            <wp:effectExtent l="19050" t="0" r="0" b="0"/>
            <wp:docPr id="69" name="Picture 69" descr="http://learneasy.info/MDME/MEMmods/MEM23061A/Torsion/Torsion_files/G_modulus_s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earneasy.info/MDME/MEMmods/MEM23061A/Torsion/Torsion_files/G_modulus_slope.JPG"/>
                    <pic:cNvPicPr>
                      <a:picLocks noChangeAspect="1" noChangeArrowheads="1"/>
                    </pic:cNvPicPr>
                  </pic:nvPicPr>
                  <pic:blipFill>
                    <a:blip r:embed="rId10"/>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885446" w:rsidRPr="00885446" w:rsidRDefault="00885446" w:rsidP="00885446">
      <w:pPr>
        <w:numPr>
          <w:ilvl w:val="0"/>
          <w:numId w:val="30"/>
        </w:numPr>
        <w:spacing w:before="100" w:beforeAutospacing="1" w:after="100" w:afterAutospacing="1"/>
        <w:rPr>
          <w:rFonts w:ascii="Times New Roman" w:eastAsia="Times New Roman" w:hAnsi="Times New Roman" w:cs="Times New Roman"/>
          <w:lang w:eastAsia="en-AU"/>
        </w:rPr>
      </w:pPr>
      <w:r w:rsidRPr="00885446">
        <w:rPr>
          <w:rFonts w:ascii="Times New Roman" w:eastAsia="Times New Roman" w:hAnsi="Times New Roman" w:cs="Times New Roman"/>
          <w:lang w:eastAsia="en-AU"/>
        </w:rPr>
        <w:t xml:space="preserve">Compare your result with the published value of the shear modulus. Calculate the % error using the error analysis rules. Make sure you include all the possible sources of error (apart from silly mistakes like </w:t>
      </w:r>
      <w:proofErr w:type="spellStart"/>
      <w:r w:rsidRPr="00885446">
        <w:rPr>
          <w:rFonts w:ascii="Times New Roman" w:eastAsia="Times New Roman" w:hAnsi="Times New Roman" w:cs="Times New Roman"/>
          <w:lang w:eastAsia="en-AU"/>
        </w:rPr>
        <w:t>mis</w:t>
      </w:r>
      <w:proofErr w:type="spellEnd"/>
      <w:r w:rsidRPr="00885446">
        <w:rPr>
          <w:rFonts w:ascii="Times New Roman" w:eastAsia="Times New Roman" w:hAnsi="Times New Roman" w:cs="Times New Roman"/>
          <w:lang w:eastAsia="en-AU"/>
        </w:rPr>
        <w:t>-reading. These errors should be discovered and eliminated)</w:t>
      </w:r>
    </w:p>
    <w:p w:rsidR="00885446" w:rsidRDefault="00885446" w:rsidP="00885446">
      <w:pPr>
        <w:spacing w:before="100" w:beforeAutospacing="1" w:after="100" w:afterAutospacing="1"/>
        <w:ind w:left="360"/>
      </w:pPr>
    </w:p>
    <w:p w:rsidR="00DF4FD2" w:rsidRDefault="00DF4FD2" w:rsidP="002E01BF">
      <w:pPr>
        <w:spacing w:after="240"/>
      </w:pPr>
    </w:p>
    <w:p w:rsidR="004540D7" w:rsidRDefault="004540D7">
      <w:pPr>
        <w:spacing w:after="0"/>
      </w:pPr>
      <w:r>
        <w:br w:type="page"/>
      </w:r>
    </w:p>
    <w:p w:rsidR="00B45D82" w:rsidRDefault="004540D7" w:rsidP="00B45D82">
      <w:pPr>
        <w:pStyle w:val="Heading2"/>
      </w:pPr>
      <w:r>
        <w:lastRenderedPageBreak/>
        <w:t xml:space="preserve">NOTES: </w:t>
      </w:r>
      <w:r w:rsidR="00B45D82">
        <w:t>TORSION TESTING: Finding G</w:t>
      </w:r>
    </w:p>
    <w:p w:rsidR="00B45D82" w:rsidRDefault="00B45D82" w:rsidP="00B45D82">
      <w:r>
        <w:br/>
        <w:t>Like Bending, Torsion is an important type of loading that can produce critical stresses in engineering applications. Under torsion, SHEAR stresses are produced. The stiffness under shear stress is called the MODULUS OF RIGIDITY G</w:t>
      </w:r>
      <w:proofErr w:type="gramStart"/>
      <w:r>
        <w:t>.(</w:t>
      </w:r>
      <w:proofErr w:type="spellStart"/>
      <w:proofErr w:type="gramEnd"/>
      <w:r>
        <w:t>MPa</w:t>
      </w:r>
      <w:proofErr w:type="spellEnd"/>
      <w:r>
        <w:t>)  It is also called Shear Modulus.</w:t>
      </w:r>
      <w:r>
        <w:br/>
        <w:t>In this laboratory, we will determine the Modulus of Rigidity of the metal rod.</w:t>
      </w:r>
    </w:p>
    <w:p w:rsidR="00B45D82" w:rsidRDefault="00B45D82" w:rsidP="00B45D82">
      <w:r>
        <w:br/>
      </w:r>
      <w:r>
        <w:br/>
      </w:r>
      <w:r>
        <w:rPr>
          <w:noProof/>
          <w:lang w:eastAsia="en-AU"/>
        </w:rPr>
        <w:drawing>
          <wp:inline distT="0" distB="0" distL="0" distR="0">
            <wp:extent cx="5010150" cy="1438275"/>
            <wp:effectExtent l="19050" t="0" r="0" b="0"/>
            <wp:docPr id="78" name="Picture 78" descr="http://learneasy.info/MDME/MEMmods/MEM23061A/Torsion/Torsion_files/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learneasy.info/MDME/MEMmods/MEM23061A/Torsion/Torsion_files/rig.JPG"/>
                    <pic:cNvPicPr>
                      <a:picLocks noChangeAspect="1" noChangeArrowheads="1"/>
                    </pic:cNvPicPr>
                  </pic:nvPicPr>
                  <pic:blipFill>
                    <a:blip r:embed="rId11"/>
                    <a:srcRect/>
                    <a:stretch>
                      <a:fillRect/>
                    </a:stretch>
                  </pic:blipFill>
                  <pic:spPr bwMode="auto">
                    <a:xfrm>
                      <a:off x="0" y="0"/>
                      <a:ext cx="5010150" cy="1438275"/>
                    </a:xfrm>
                    <a:prstGeom prst="rect">
                      <a:avLst/>
                    </a:prstGeom>
                    <a:noFill/>
                    <a:ln w="9525">
                      <a:noFill/>
                      <a:miter lim="800000"/>
                      <a:headEnd/>
                      <a:tailEnd/>
                    </a:ln>
                  </pic:spPr>
                </pic:pic>
              </a:graphicData>
            </a:graphic>
          </wp:inline>
        </w:drawing>
      </w:r>
    </w:p>
    <w:p w:rsidR="00B45D82" w:rsidRDefault="00B45D82" w:rsidP="00B45D82">
      <w:r>
        <w:t>Torsion Testing Rig</w:t>
      </w:r>
    </w:p>
    <w:p w:rsidR="00B45D82" w:rsidRDefault="00B45D82" w:rsidP="00B45D82"/>
    <w:p w:rsidR="00B45D82" w:rsidRDefault="00B45D82" w:rsidP="00B45D82">
      <w:r>
        <w:rPr>
          <w:noProof/>
          <w:lang w:eastAsia="en-AU"/>
        </w:rPr>
        <w:drawing>
          <wp:inline distT="0" distB="0" distL="0" distR="0">
            <wp:extent cx="5610225" cy="4314825"/>
            <wp:effectExtent l="19050" t="0" r="9525" b="0"/>
            <wp:docPr id="130" name="Picture 130" descr="http://learneasy.info/MDME/MEMmods/MEM23061A/Torsion/Torsion_files/measure_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learneasy.info/MDME/MEMmods/MEM23061A/Torsion/Torsion_files/measure_angle.JPG"/>
                    <pic:cNvPicPr>
                      <a:picLocks noChangeAspect="1" noChangeArrowheads="1"/>
                    </pic:cNvPicPr>
                  </pic:nvPicPr>
                  <pic:blipFill>
                    <a:blip r:embed="rId12"/>
                    <a:srcRect/>
                    <a:stretch>
                      <a:fillRect/>
                    </a:stretch>
                  </pic:blipFill>
                  <pic:spPr bwMode="auto">
                    <a:xfrm>
                      <a:off x="0" y="0"/>
                      <a:ext cx="5610225" cy="4314825"/>
                    </a:xfrm>
                    <a:prstGeom prst="rect">
                      <a:avLst/>
                    </a:prstGeom>
                    <a:noFill/>
                    <a:ln w="9525">
                      <a:noFill/>
                      <a:miter lim="800000"/>
                      <a:headEnd/>
                      <a:tailEnd/>
                    </a:ln>
                  </pic:spPr>
                </pic:pic>
              </a:graphicData>
            </a:graphic>
          </wp:inline>
        </w:drawing>
      </w:r>
    </w:p>
    <w:p w:rsidR="00B45D82" w:rsidRDefault="00B45D82" w:rsidP="00B45D82">
      <w:r>
        <w:t>Calculating Torque Applied</w:t>
      </w:r>
    </w:p>
    <w:p w:rsidR="00B45D82" w:rsidRDefault="00B45D82" w:rsidP="00B45D82">
      <w:pPr>
        <w:pStyle w:val="Heading4"/>
      </w:pPr>
      <w:r>
        <w:lastRenderedPageBreak/>
        <w:t xml:space="preserve">Torsion Theory </w:t>
      </w:r>
    </w:p>
    <w:p w:rsidR="00B45D82" w:rsidRDefault="00B45D82" w:rsidP="00B45D82">
      <w:pPr>
        <w:rPr>
          <w:b/>
          <w:bCs/>
        </w:rPr>
      </w:pPr>
      <w:r>
        <w:rPr>
          <w:b/>
          <w:bCs/>
          <w:noProof/>
          <w:lang w:eastAsia="en-AU"/>
        </w:rPr>
        <w:drawing>
          <wp:inline distT="0" distB="0" distL="0" distR="0">
            <wp:extent cx="4762500" cy="3248025"/>
            <wp:effectExtent l="19050" t="0" r="0" b="0"/>
            <wp:docPr id="80" name="Picture 80" descr="http://learneasy.info/MDME/MEMmods/MEM23061A/Torsion/Torsion_files/torsion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learneasy.info/MDME/MEMmods/MEM23061A/Torsion/Torsion_files/torsion_500.jpg"/>
                    <pic:cNvPicPr>
                      <a:picLocks noChangeAspect="1" noChangeArrowheads="1"/>
                    </pic:cNvPicPr>
                  </pic:nvPicPr>
                  <pic:blipFill>
                    <a:blip r:embed="rId13"/>
                    <a:srcRect/>
                    <a:stretch>
                      <a:fillRect/>
                    </a:stretch>
                  </pic:blipFill>
                  <pic:spPr bwMode="auto">
                    <a:xfrm>
                      <a:off x="0" y="0"/>
                      <a:ext cx="4762500" cy="3248025"/>
                    </a:xfrm>
                    <a:prstGeom prst="rect">
                      <a:avLst/>
                    </a:prstGeom>
                    <a:noFill/>
                    <a:ln w="9525">
                      <a:noFill/>
                      <a:miter lim="800000"/>
                      <a:headEnd/>
                      <a:tailEnd/>
                    </a:ln>
                  </pic:spPr>
                </pic:pic>
              </a:graphicData>
            </a:graphic>
          </wp:inline>
        </w:drawing>
      </w:r>
    </w:p>
    <w:tbl>
      <w:tblPr>
        <w:tblW w:w="970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39"/>
        <w:gridCol w:w="3566"/>
      </w:tblGrid>
      <w:tr w:rsidR="00B45D82" w:rsidTr="00B45D82">
        <w:trPr>
          <w:tblCellSpacing w:w="15" w:type="dxa"/>
        </w:trPr>
        <w:tc>
          <w:tcPr>
            <w:tcW w:w="3645" w:type="dxa"/>
            <w:tcBorders>
              <w:top w:val="outset" w:sz="6" w:space="0" w:color="auto"/>
              <w:left w:val="outset" w:sz="6" w:space="0" w:color="auto"/>
              <w:bottom w:val="outset" w:sz="6" w:space="0" w:color="auto"/>
              <w:right w:val="outset" w:sz="6" w:space="0" w:color="auto"/>
            </w:tcBorders>
            <w:vAlign w:val="center"/>
            <w:hideMark/>
          </w:tcPr>
          <w:tbl>
            <w:tblPr>
              <w:tblW w:w="586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5"/>
            </w:tblGrid>
            <w:tr w:rsidR="00B45D8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D82" w:rsidRDefault="00B45D82">
                  <w:pPr>
                    <w:jc w:val="center"/>
                  </w:pPr>
                  <w:r>
                    <w:rPr>
                      <w:sz w:val="27"/>
                      <w:szCs w:val="27"/>
                    </w:rPr>
                    <w:t xml:space="preserve">Shear Strain:  </w:t>
                  </w:r>
                  <w:r>
                    <w:rPr>
                      <w:rFonts w:ascii="Symbol" w:hAnsi="Symbol"/>
                      <w:sz w:val="48"/>
                      <w:szCs w:val="48"/>
                    </w:rPr>
                    <w:t></w:t>
                  </w:r>
                  <w:r>
                    <w:rPr>
                      <w:sz w:val="27"/>
                      <w:szCs w:val="27"/>
                    </w:rPr>
                    <w:t xml:space="preserve"> </w:t>
                  </w:r>
                  <w:r>
                    <w:rPr>
                      <w:sz w:val="27"/>
                      <w:szCs w:val="27"/>
                      <w:vertAlign w:val="subscript"/>
                    </w:rPr>
                    <w:t>s</w:t>
                  </w:r>
                  <w:r>
                    <w:rPr>
                      <w:sz w:val="27"/>
                      <w:szCs w:val="27"/>
                    </w:rPr>
                    <w:t xml:space="preserve"> = r </w:t>
                  </w:r>
                  <w:r>
                    <w:rPr>
                      <w:rFonts w:ascii="Symbol" w:hAnsi="Symbol"/>
                      <w:b/>
                      <w:bCs/>
                      <w:sz w:val="36"/>
                      <w:szCs w:val="36"/>
                    </w:rPr>
                    <w:t></w:t>
                  </w:r>
                  <w:r>
                    <w:rPr>
                      <w:sz w:val="27"/>
                      <w:szCs w:val="27"/>
                    </w:rPr>
                    <w:t xml:space="preserve"> / L</w:t>
                  </w:r>
                </w:p>
              </w:tc>
            </w:tr>
            <w:tr w:rsidR="00B45D8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D82" w:rsidRDefault="00B45D82">
                  <w:pPr>
                    <w:jc w:val="center"/>
                  </w:pPr>
                  <w:r>
                    <w:rPr>
                      <w:sz w:val="27"/>
                      <w:szCs w:val="27"/>
                    </w:rPr>
                    <w:t>Shear Stress:  </w:t>
                  </w:r>
                  <w:r>
                    <w:rPr>
                      <w:rFonts w:ascii="Symbol" w:hAnsi="Symbol"/>
                      <w:sz w:val="48"/>
                      <w:szCs w:val="48"/>
                    </w:rPr>
                    <w:t></w:t>
                  </w:r>
                  <w:r>
                    <w:rPr>
                      <w:sz w:val="27"/>
                      <w:szCs w:val="27"/>
                      <w:vertAlign w:val="subscript"/>
                    </w:rPr>
                    <w:t>s</w:t>
                  </w:r>
                  <w:r>
                    <w:rPr>
                      <w:sz w:val="27"/>
                      <w:szCs w:val="27"/>
                    </w:rPr>
                    <w:t xml:space="preserve"> = T r /J</w:t>
                  </w:r>
                </w:p>
              </w:tc>
            </w:tr>
            <w:tr w:rsidR="00B45D8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D82" w:rsidRDefault="00B45D82">
                  <w:pPr>
                    <w:jc w:val="center"/>
                  </w:pPr>
                  <w:r>
                    <w:rPr>
                      <w:sz w:val="27"/>
                      <w:szCs w:val="27"/>
                    </w:rPr>
                    <w:t>Angle of Twist: </w:t>
                  </w:r>
                  <w:r>
                    <w:rPr>
                      <w:rFonts w:ascii="Symbol" w:hAnsi="Symbol"/>
                      <w:b/>
                      <w:bCs/>
                      <w:sz w:val="36"/>
                      <w:szCs w:val="36"/>
                    </w:rPr>
                    <w:t></w:t>
                  </w:r>
                  <w:r>
                    <w:rPr>
                      <w:sz w:val="27"/>
                      <w:szCs w:val="27"/>
                    </w:rPr>
                    <w:t xml:space="preserve"> = TL/(JG)</w:t>
                  </w:r>
                </w:p>
              </w:tc>
            </w:tr>
          </w:tbl>
          <w:p w:rsidR="00B45D82" w:rsidRDefault="00B45D82"/>
        </w:tc>
        <w:tc>
          <w:tcPr>
            <w:tcW w:w="3450" w:type="dxa"/>
            <w:tcBorders>
              <w:top w:val="outset" w:sz="6" w:space="0" w:color="auto"/>
              <w:left w:val="outset" w:sz="6" w:space="0" w:color="auto"/>
              <w:bottom w:val="outset" w:sz="6" w:space="0" w:color="auto"/>
              <w:right w:val="outset" w:sz="6" w:space="0" w:color="auto"/>
            </w:tcBorders>
            <w:vAlign w:val="center"/>
            <w:hideMark/>
          </w:tcPr>
          <w:p w:rsidR="00B45D82" w:rsidRDefault="00B45D82">
            <w:r>
              <w:rPr>
                <w:rFonts w:ascii="Symbol" w:hAnsi="Symbol"/>
                <w:b/>
                <w:bCs/>
                <w:sz w:val="36"/>
                <w:szCs w:val="36"/>
              </w:rPr>
              <w:t></w:t>
            </w:r>
            <w:r>
              <w:rPr>
                <w:rFonts w:ascii="Symbol" w:hAnsi="Symbol"/>
              </w:rPr>
              <w:t></w:t>
            </w:r>
            <w:r>
              <w:rPr>
                <w:vertAlign w:val="subscript"/>
              </w:rPr>
              <w:t>s</w:t>
            </w:r>
            <w:r>
              <w:t xml:space="preserve"> = Shear strain (radians) </w:t>
            </w:r>
            <w:r>
              <w:br/>
            </w:r>
            <w:r>
              <w:rPr>
                <w:rFonts w:ascii="Symbol" w:hAnsi="Symbol"/>
                <w:b/>
                <w:bCs/>
                <w:sz w:val="36"/>
                <w:szCs w:val="36"/>
              </w:rPr>
              <w:t></w:t>
            </w:r>
            <w:r>
              <w:rPr>
                <w:vertAlign w:val="subscript"/>
              </w:rPr>
              <w:t>s</w:t>
            </w:r>
            <w:r>
              <w:t xml:space="preserve"> = Shear Stress (</w:t>
            </w:r>
            <w:proofErr w:type="spellStart"/>
            <w:r>
              <w:t>MPa</w:t>
            </w:r>
            <w:proofErr w:type="spellEnd"/>
            <w:r>
              <w:t xml:space="preserve">) </w:t>
            </w:r>
            <w:r>
              <w:br/>
            </w:r>
            <w:r>
              <w:rPr>
                <w:rFonts w:ascii="Symbol" w:hAnsi="Symbol"/>
                <w:b/>
                <w:bCs/>
                <w:sz w:val="36"/>
                <w:szCs w:val="36"/>
              </w:rPr>
              <w:t></w:t>
            </w:r>
            <w:r>
              <w:rPr>
                <w:rFonts w:ascii="Symbol" w:hAnsi="Symbol"/>
              </w:rPr>
              <w:t></w:t>
            </w:r>
            <w:r>
              <w:t xml:space="preserve">= Angle of twist (radians) </w:t>
            </w:r>
            <w:r>
              <w:br/>
            </w:r>
            <w:r>
              <w:rPr>
                <w:b/>
                <w:bCs/>
                <w:sz w:val="27"/>
                <w:szCs w:val="27"/>
              </w:rPr>
              <w:t>L</w:t>
            </w:r>
            <w:r>
              <w:t xml:space="preserve"> = Gauge length (mm) </w:t>
            </w:r>
            <w:r>
              <w:br/>
            </w:r>
            <w:r>
              <w:rPr>
                <w:b/>
                <w:bCs/>
                <w:sz w:val="27"/>
                <w:szCs w:val="27"/>
              </w:rPr>
              <w:t>r</w:t>
            </w:r>
            <w:r>
              <w:t xml:space="preserve"> = Radius (mm) </w:t>
            </w:r>
            <w:r>
              <w:br/>
            </w:r>
            <w:r>
              <w:rPr>
                <w:b/>
                <w:bCs/>
                <w:sz w:val="27"/>
                <w:szCs w:val="27"/>
              </w:rPr>
              <w:t>G</w:t>
            </w:r>
            <w:r>
              <w:t xml:space="preserve"> = Shear Modulus (</w:t>
            </w:r>
            <w:proofErr w:type="spellStart"/>
            <w:r>
              <w:t>MPa</w:t>
            </w:r>
            <w:proofErr w:type="spellEnd"/>
            <w:r>
              <w:t xml:space="preserve">) </w:t>
            </w:r>
            <w:r>
              <w:br/>
            </w:r>
            <w:r>
              <w:rPr>
                <w:b/>
                <w:bCs/>
                <w:sz w:val="27"/>
                <w:szCs w:val="27"/>
              </w:rPr>
              <w:t>T</w:t>
            </w:r>
            <w:r>
              <w:t xml:space="preserve"> = Torque (Nm) </w:t>
            </w:r>
            <w:r>
              <w:br/>
            </w:r>
            <w:r>
              <w:rPr>
                <w:b/>
                <w:bCs/>
                <w:sz w:val="27"/>
                <w:szCs w:val="27"/>
              </w:rPr>
              <w:t>J</w:t>
            </w:r>
            <w:r>
              <w:t xml:space="preserve"> = Polar Moment of Inertia (mm</w:t>
            </w:r>
            <w:r>
              <w:rPr>
                <w:vertAlign w:val="superscript"/>
              </w:rPr>
              <w:t>4</w:t>
            </w:r>
            <w:r>
              <w:t>)</w:t>
            </w:r>
          </w:p>
        </w:tc>
      </w:tr>
    </w:tbl>
    <w:p w:rsidR="00B45D82" w:rsidRDefault="00B45D82" w:rsidP="00B45D82">
      <w:proofErr w:type="gramStart"/>
      <w:r>
        <w:t>Where J is the Polar Second Moment of Area, which is used when under torsion.</w:t>
      </w:r>
      <w:proofErr w:type="gramEnd"/>
      <w:r>
        <w:t xml:space="preserve"> </w:t>
      </w:r>
      <w:proofErr w:type="gramStart"/>
      <w:r>
        <w:t>For a cylinder...</w:t>
      </w:r>
      <w:proofErr w:type="gramEnd"/>
      <w:r>
        <w:br/>
      </w:r>
      <w:r>
        <w:rPr>
          <w:noProof/>
          <w:lang w:eastAsia="en-AU"/>
        </w:rPr>
        <w:drawing>
          <wp:inline distT="0" distB="0" distL="0" distR="0">
            <wp:extent cx="2857500" cy="647700"/>
            <wp:effectExtent l="19050" t="0" r="0" b="0"/>
            <wp:docPr id="81" name="Picture 81" descr="http://learneasy.info/MDME/MEMmods/MEM23061A/Torsion/Torsion_files/Polar_2nd_mo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learneasy.info/MDME/MEMmods/MEM23061A/Torsion/Torsion_files/Polar_2nd_moment.JPG"/>
                    <pic:cNvPicPr>
                      <a:picLocks noChangeAspect="1" noChangeArrowheads="1"/>
                    </pic:cNvPicPr>
                  </pic:nvPicPr>
                  <pic:blipFill>
                    <a:blip r:embed="rId14"/>
                    <a:srcRect/>
                    <a:stretch>
                      <a:fillRect/>
                    </a:stretch>
                  </pic:blipFill>
                  <pic:spPr bwMode="auto">
                    <a:xfrm>
                      <a:off x="0" y="0"/>
                      <a:ext cx="2857500" cy="647700"/>
                    </a:xfrm>
                    <a:prstGeom prst="rect">
                      <a:avLst/>
                    </a:prstGeom>
                    <a:noFill/>
                    <a:ln w="9525">
                      <a:noFill/>
                      <a:miter lim="800000"/>
                      <a:headEnd/>
                      <a:tailEnd/>
                    </a:ln>
                  </pic:spPr>
                </pic:pic>
              </a:graphicData>
            </a:graphic>
          </wp:inline>
        </w:drawing>
      </w:r>
      <w:r>
        <w:br/>
        <w:t>For a pipe, calculate J for the outside diameter, then SUBTRACT the J for the inside diameter (the hole).</w:t>
      </w:r>
    </w:p>
    <w:p w:rsidR="00B45D82" w:rsidRDefault="00B45D82" w:rsidP="00B45D82">
      <w:pPr>
        <w:spacing w:before="100" w:beforeAutospacing="1" w:after="100" w:afterAutospacing="1"/>
      </w:pPr>
      <w:r>
        <w:t>We do not have torsion equations for square shapes - these equations only work for circular shapes (round rods and pipes). Anything else will deform under torsion and will not obey these formulas. Open shapes like a slit pipe can be almost as strong in bending as a closed pipe, but hundreds of times weaker in torsion.  </w:t>
      </w:r>
    </w:p>
    <w:p w:rsidR="00B45D82" w:rsidRDefault="00B45D82" w:rsidP="00B45D82">
      <w:pPr>
        <w:spacing w:before="100" w:beforeAutospacing="1" w:after="100" w:afterAutospacing="1"/>
      </w:pPr>
      <w:r>
        <w:rPr>
          <w:noProof/>
          <w:lang w:eastAsia="en-AU"/>
        </w:rPr>
        <w:lastRenderedPageBreak/>
        <w:drawing>
          <wp:inline distT="0" distB="0" distL="0" distR="0">
            <wp:extent cx="6667500" cy="1428750"/>
            <wp:effectExtent l="19050" t="0" r="0" b="0"/>
            <wp:docPr id="82" name="Picture 82" descr="http://learneasy.info/MDME/MEMmods/MEM23061A/Torsion/Torsion_files/strong_in_to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learneasy.info/MDME/MEMmods/MEM23061A/Torsion/Torsion_files/strong_in_torsion.JPG"/>
                    <pic:cNvPicPr>
                      <a:picLocks noChangeAspect="1" noChangeArrowheads="1"/>
                    </pic:cNvPicPr>
                  </pic:nvPicPr>
                  <pic:blipFill>
                    <a:blip r:embed="rId15"/>
                    <a:srcRect/>
                    <a:stretch>
                      <a:fillRect/>
                    </a:stretch>
                  </pic:blipFill>
                  <pic:spPr bwMode="auto">
                    <a:xfrm>
                      <a:off x="0" y="0"/>
                      <a:ext cx="6667500" cy="1428750"/>
                    </a:xfrm>
                    <a:prstGeom prst="rect">
                      <a:avLst/>
                    </a:prstGeom>
                    <a:noFill/>
                    <a:ln w="9525">
                      <a:noFill/>
                      <a:miter lim="800000"/>
                      <a:headEnd/>
                      <a:tailEnd/>
                    </a:ln>
                  </pic:spPr>
                </pic:pic>
              </a:graphicData>
            </a:graphic>
          </wp:inline>
        </w:drawing>
      </w:r>
    </w:p>
    <w:p w:rsidR="00B45D82" w:rsidRDefault="00B45D82" w:rsidP="00B45D82">
      <w:pPr>
        <w:spacing w:before="100" w:beforeAutospacing="1" w:after="100" w:afterAutospacing="1"/>
      </w:pPr>
      <w:r>
        <w:t xml:space="preserve">To measure torque, convert the mass to Newtons. (Take the mass in kg and multiply by 9.81 for gravity). Now multiply by the perpendicular distance to the axis of the rod to get torque in </w:t>
      </w:r>
      <w:proofErr w:type="spellStart"/>
      <w:r>
        <w:t>Nmm</w:t>
      </w:r>
      <w:proofErr w:type="spellEnd"/>
      <w:r>
        <w:t>.</w:t>
      </w:r>
    </w:p>
    <w:p w:rsidR="00B45D82" w:rsidRDefault="00B45D82" w:rsidP="00B45D82">
      <w:pPr>
        <w:spacing w:before="100" w:beforeAutospacing="1" w:after="100" w:afterAutospacing="1"/>
      </w:pPr>
      <w:r>
        <w:rPr>
          <w:noProof/>
          <w:lang w:eastAsia="en-AU"/>
        </w:rPr>
        <w:drawing>
          <wp:inline distT="0" distB="0" distL="0" distR="0">
            <wp:extent cx="2419350" cy="3943350"/>
            <wp:effectExtent l="19050" t="0" r="0" b="0"/>
            <wp:docPr id="83" name="Picture 83" descr="http://learneasy.info/MDME/MEMmods/MEM23061A/Torsion/Torsion_files/measure_tor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learneasy.info/MDME/MEMmods/MEM23061A/Torsion/Torsion_files/measure_torque.JPG"/>
                    <pic:cNvPicPr>
                      <a:picLocks noChangeAspect="1" noChangeArrowheads="1"/>
                    </pic:cNvPicPr>
                  </pic:nvPicPr>
                  <pic:blipFill>
                    <a:blip r:embed="rId16"/>
                    <a:srcRect/>
                    <a:stretch>
                      <a:fillRect/>
                    </a:stretch>
                  </pic:blipFill>
                  <pic:spPr bwMode="auto">
                    <a:xfrm>
                      <a:off x="0" y="0"/>
                      <a:ext cx="2419350" cy="3943350"/>
                    </a:xfrm>
                    <a:prstGeom prst="rect">
                      <a:avLst/>
                    </a:prstGeom>
                    <a:noFill/>
                    <a:ln w="9525">
                      <a:noFill/>
                      <a:miter lim="800000"/>
                      <a:headEnd/>
                      <a:tailEnd/>
                    </a:ln>
                  </pic:spPr>
                </pic:pic>
              </a:graphicData>
            </a:graphic>
          </wp:inline>
        </w:drawing>
      </w:r>
    </w:p>
    <w:p w:rsidR="00B45D82" w:rsidRDefault="00352351" w:rsidP="00B45D82">
      <w:r>
        <w:pict>
          <v:rect id="_x0000_i1025" style="width:453.2pt;height:1.5pt" o:hralign="center" o:hrstd="t" o:hr="t" fillcolor="#a0a0a0" stroked="f"/>
        </w:pict>
      </w:r>
    </w:p>
    <w:p w:rsidR="00B45D82" w:rsidRDefault="00B45D82" w:rsidP="00B45D82">
      <w:pPr>
        <w:pStyle w:val="Heading4"/>
      </w:pPr>
      <w:r>
        <w:t>Errors</w:t>
      </w:r>
    </w:p>
    <w:p w:rsidR="00B45D82" w:rsidRDefault="00B45D82" w:rsidP="00B45D82">
      <w:pPr>
        <w:spacing w:before="100" w:beforeAutospacing="1" w:after="100" w:afterAutospacing="1"/>
      </w:pPr>
      <w:r>
        <w:t>(Pre-requisite: Errors test Tester #</w:t>
      </w:r>
      <w:hyperlink r:id="rId17" w:history="1">
        <w:r>
          <w:rPr>
            <w:rStyle w:val="Hyperlink"/>
          </w:rPr>
          <w:t>11104_Errors</w:t>
        </w:r>
      </w:hyperlink>
      <w:r>
        <w:t xml:space="preserve">. See notes on </w:t>
      </w:r>
      <w:hyperlink r:id="rId18" w:history="1">
        <w:r>
          <w:rPr>
            <w:rStyle w:val="Hyperlink"/>
          </w:rPr>
          <w:t>Error Analysis</w:t>
        </w:r>
      </w:hyperlink>
      <w:r>
        <w:t>.)</w:t>
      </w:r>
    </w:p>
    <w:p w:rsidR="00B45D82" w:rsidRDefault="00B45D82" w:rsidP="00B45D82">
      <w:pPr>
        <w:spacing w:before="100" w:beforeAutospacing="1" w:after="100" w:afterAutospacing="1"/>
      </w:pPr>
      <w:r>
        <w:t>Record the absolute error for each measurement: The absolute error is the sum of several factors</w:t>
      </w:r>
      <w:proofErr w:type="gramStart"/>
      <w:r>
        <w:t>:</w:t>
      </w:r>
      <w:proofErr w:type="gramEnd"/>
      <w:r>
        <w:br/>
      </w:r>
      <w:r>
        <w:rPr>
          <w:b/>
          <w:bCs/>
        </w:rPr>
        <w:t>Absolute error</w:t>
      </w:r>
      <w:r>
        <w:t xml:space="preserve"> = (Resolution / 2) + (Parallax error) + (misalignment error) + (systematic error)</w:t>
      </w:r>
    </w:p>
    <w:p w:rsidR="00B45D82" w:rsidRDefault="00B45D82" w:rsidP="00B45D82">
      <w:pPr>
        <w:spacing w:before="100" w:beforeAutospacing="1" w:after="100" w:afterAutospacing="1"/>
      </w:pPr>
      <w:r>
        <w:lastRenderedPageBreak/>
        <w:t xml:space="preserve">Where: </w:t>
      </w:r>
      <w:r>
        <w:rPr>
          <w:b/>
          <w:bCs/>
        </w:rPr>
        <w:t>Resolution Error</w:t>
      </w:r>
      <w:r>
        <w:t xml:space="preserve"> = smallest increment in the measurement scale. The human limit is considered to be half of this again. For example, this dial gauge has smallest increment = 0.01mm, so it is considered to be readable to 0.005mm.</w:t>
      </w:r>
    </w:p>
    <w:p w:rsidR="00B45D82" w:rsidRDefault="00B45D82" w:rsidP="00B45D82">
      <w:r>
        <w:rPr>
          <w:b/>
          <w:bCs/>
        </w:rPr>
        <w:t>Parallax error</w:t>
      </w:r>
      <w:r>
        <w:t xml:space="preserve"> is an error caused by viewing the </w:t>
      </w:r>
      <w:proofErr w:type="spellStart"/>
      <w:r>
        <w:t>meaurement</w:t>
      </w:r>
      <w:proofErr w:type="spellEnd"/>
      <w:r>
        <w:t xml:space="preserve"> at an angle. </w:t>
      </w:r>
      <w:r>
        <w:rPr>
          <w:b/>
          <w:bCs/>
        </w:rPr>
        <w:t>Parallax</w:t>
      </w:r>
      <w:r>
        <w:t xml:space="preserve"> is an apparent displacement or difference of orientation of an object viewed along two different lines of sight. This is why the passenger in a car thinks you are going over the speed limit, but from the driver's view, the needle says the car is going the right speed! Parallax is avoided by looking </w:t>
      </w:r>
      <w:proofErr w:type="gramStart"/>
      <w:r>
        <w:t>straight-on,</w:t>
      </w:r>
      <w:proofErr w:type="gramEnd"/>
      <w:r>
        <w:t xml:space="preserve"> and also kept to a minimum by keeping the needle close to the scale. Your estimate of parallax error depends on the </w:t>
      </w:r>
      <w:proofErr w:type="spellStart"/>
      <w:r>
        <w:t>geomtery</w:t>
      </w:r>
      <w:proofErr w:type="spellEnd"/>
      <w:r>
        <w:t xml:space="preserve"> of the measurement, but for the gauge above the parallax error would be only about 10% of the increment. </w:t>
      </w:r>
    </w:p>
    <w:p w:rsidR="00B45D82" w:rsidRDefault="00B45D82" w:rsidP="00B45D82">
      <w:pPr>
        <w:spacing w:before="100" w:beforeAutospacing="1" w:after="100" w:afterAutospacing="1"/>
      </w:pPr>
      <w:r>
        <w:rPr>
          <w:b/>
          <w:bCs/>
        </w:rPr>
        <w:t>Misalignment error:</w:t>
      </w:r>
      <w:r>
        <w:t xml:space="preserve"> Not taking the measurement parallel or perpendicular. </w:t>
      </w:r>
      <w:proofErr w:type="spellStart"/>
      <w:r>
        <w:t>Eg.The</w:t>
      </w:r>
      <w:proofErr w:type="spellEnd"/>
      <w:r>
        <w:t xml:space="preserve"> dial gauge is not vertical, the tape measure is at an angle, the </w:t>
      </w:r>
      <w:proofErr w:type="spellStart"/>
      <w:r>
        <w:t>caliper</w:t>
      </w:r>
      <w:proofErr w:type="spellEnd"/>
      <w:r>
        <w:t xml:space="preserve"> is not perpendicular etc. This is not supposed to happen if you take the measurement carefully, but some </w:t>
      </w:r>
      <w:proofErr w:type="spellStart"/>
      <w:r>
        <w:t>meaurements</w:t>
      </w:r>
      <w:proofErr w:type="spellEnd"/>
      <w:r>
        <w:t xml:space="preserve"> are more difficult than others. </w:t>
      </w:r>
    </w:p>
    <w:p w:rsidR="00B45D82" w:rsidRDefault="00B45D82" w:rsidP="00B45D82">
      <w:pPr>
        <w:spacing w:before="100" w:beforeAutospacing="1" w:after="100" w:afterAutospacing="1"/>
      </w:pPr>
      <w:r>
        <w:rPr>
          <w:b/>
          <w:bCs/>
        </w:rPr>
        <w:t>Systematic error:</w:t>
      </w:r>
      <w:r>
        <w:t xml:space="preserve"> An error inherent in the measuring instrument itself. </w:t>
      </w:r>
      <w:proofErr w:type="spellStart"/>
      <w:r>
        <w:t>Eg</w:t>
      </w:r>
      <w:proofErr w:type="spellEnd"/>
      <w:r>
        <w:t xml:space="preserve"> a tape measure is inaccurate due to temperature change, or it is actually printed wrong! Hopefully this is not a problem, but the only way </w:t>
      </w:r>
      <w:proofErr w:type="spellStart"/>
      <w:r>
        <w:t>top</w:t>
      </w:r>
      <w:proofErr w:type="spellEnd"/>
      <w:r>
        <w:t xml:space="preserve"> check is to check the calibration against a known standard.</w:t>
      </w:r>
    </w:p>
    <w:p w:rsidR="004540D7" w:rsidRDefault="00B45D82" w:rsidP="00B45D82">
      <w:pPr>
        <w:pStyle w:val="Heading2"/>
        <w:rPr>
          <w:color w:val="000000"/>
        </w:rPr>
      </w:pPr>
      <w:r>
        <w:rPr>
          <w:color w:val="000000"/>
        </w:rPr>
        <w:t>You must specify the absolute error when you state your answers.  </w:t>
      </w:r>
    </w:p>
    <w:p w:rsidR="008F0BA5" w:rsidRDefault="008F0BA5" w:rsidP="008F0BA5"/>
    <w:p w:rsidR="008F0BA5" w:rsidRDefault="008F0BA5" w:rsidP="008F0BA5">
      <w:pPr>
        <w:pStyle w:val="Heading5"/>
      </w:pPr>
      <w:r>
        <w:t>Lab Notes</w:t>
      </w:r>
    </w:p>
    <w:p w:rsidR="008F0BA5" w:rsidRDefault="00352351" w:rsidP="008F0BA5">
      <w:pPr>
        <w:numPr>
          <w:ilvl w:val="0"/>
          <w:numId w:val="31"/>
        </w:numPr>
        <w:spacing w:before="100" w:beforeAutospacing="1" w:after="100" w:afterAutospacing="1"/>
      </w:pPr>
      <w:hyperlink r:id="rId19" w:history="1">
        <w:r w:rsidR="008F0BA5">
          <w:rPr>
            <w:rStyle w:val="Hyperlink"/>
          </w:rPr>
          <w:t>Torsion Test</w:t>
        </w:r>
      </w:hyperlink>
      <w:r w:rsidR="008F0BA5">
        <w:t>  (Word doc: 4 pages)</w:t>
      </w:r>
    </w:p>
    <w:p w:rsidR="008F0BA5" w:rsidRDefault="008F0BA5" w:rsidP="008F0BA5">
      <w:pPr>
        <w:pStyle w:val="Heading5"/>
      </w:pPr>
      <w:r>
        <w:t>Relevant pages in MDME</w:t>
      </w:r>
    </w:p>
    <w:p w:rsidR="008F0BA5" w:rsidRDefault="008F0BA5" w:rsidP="008F0BA5">
      <w:pPr>
        <w:numPr>
          <w:ilvl w:val="0"/>
          <w:numId w:val="32"/>
        </w:numPr>
        <w:spacing w:before="100" w:beforeAutospacing="1" w:after="100" w:afterAutospacing="1"/>
      </w:pPr>
      <w:r>
        <w:t>Mechanical Properties practice test: </w:t>
      </w:r>
      <w:hyperlink r:id="rId20" w:history="1">
        <w:r>
          <w:rPr>
            <w:rStyle w:val="Hyperlink"/>
          </w:rPr>
          <w:t>10101cp</w:t>
        </w:r>
      </w:hyperlink>
    </w:p>
    <w:p w:rsidR="008F0BA5" w:rsidRDefault="008F0BA5" w:rsidP="008F0BA5">
      <w:pPr>
        <w:numPr>
          <w:ilvl w:val="0"/>
          <w:numId w:val="32"/>
        </w:numPr>
        <w:spacing w:before="100" w:beforeAutospacing="1" w:after="100" w:afterAutospacing="1"/>
      </w:pPr>
      <w:r>
        <w:t>Pre-requisite: Errors test Tester #</w:t>
      </w:r>
      <w:hyperlink r:id="rId21" w:history="1">
        <w:r>
          <w:rPr>
            <w:rStyle w:val="Hyperlink"/>
          </w:rPr>
          <w:t>11104_Errors</w:t>
        </w:r>
      </w:hyperlink>
      <w:r>
        <w:t xml:space="preserve">. See notes on </w:t>
      </w:r>
      <w:hyperlink r:id="rId22" w:history="1">
        <w:r>
          <w:rPr>
            <w:rStyle w:val="Hyperlink"/>
          </w:rPr>
          <w:t>Error Analysis</w:t>
        </w:r>
      </w:hyperlink>
      <w:r>
        <w:t>.</w:t>
      </w:r>
    </w:p>
    <w:p w:rsidR="008F0BA5" w:rsidRDefault="008F0BA5" w:rsidP="008F0BA5">
      <w:pPr>
        <w:pStyle w:val="Heading5"/>
      </w:pPr>
      <w:r>
        <w:t>Web Links</w:t>
      </w:r>
    </w:p>
    <w:p w:rsidR="008F0BA5" w:rsidRDefault="008F0BA5" w:rsidP="008F0BA5">
      <w:pPr>
        <w:numPr>
          <w:ilvl w:val="0"/>
          <w:numId w:val="33"/>
        </w:numPr>
        <w:spacing w:before="100" w:beforeAutospacing="1" w:after="100" w:afterAutospacing="1"/>
      </w:pPr>
      <w:r>
        <w:rPr>
          <w:b/>
          <w:bCs/>
          <w:i/>
          <w:iCs/>
          <w:color w:val="000000"/>
        </w:rPr>
        <w:t xml:space="preserve">Links for information about scientific errors </w:t>
      </w:r>
      <w:r>
        <w:rPr>
          <w:b/>
          <w:bCs/>
          <w:i/>
          <w:iCs/>
          <w:color w:val="000000"/>
        </w:rPr>
        <w:br/>
      </w:r>
      <w:hyperlink r:id="rId23" w:history="1">
        <w:r>
          <w:rPr>
            <w:rStyle w:val="Hyperlink"/>
          </w:rPr>
          <w:t>http://instructor.physics.lsa.umich.edu/ip-labs/tutorials/errors/vocab.html</w:t>
        </w:r>
      </w:hyperlink>
      <w:r>
        <w:rPr>
          <w:b/>
          <w:bCs/>
          <w:i/>
          <w:iCs/>
          <w:color w:val="000000"/>
        </w:rPr>
        <w:br/>
      </w:r>
      <w:hyperlink r:id="rId24" w:history="1">
        <w:r>
          <w:rPr>
            <w:rStyle w:val="Hyperlink"/>
          </w:rPr>
          <w:t>http://dwb.unl.edu/Teacher/NSF/C14/C14Links/www.chem.ualberta.ca/courses/plambeck/p101/p01017.htm</w:t>
        </w:r>
      </w:hyperlink>
      <w:r>
        <w:rPr>
          <w:color w:val="000000"/>
        </w:rPr>
        <w:br/>
      </w:r>
      <w:hyperlink r:id="rId25" w:history="1">
        <w:r>
          <w:rPr>
            <w:rStyle w:val="Hyperlink"/>
          </w:rPr>
          <w:t>http://mathforum.org/library/drmath/view/61050.html</w:t>
        </w:r>
      </w:hyperlink>
    </w:p>
    <w:p w:rsidR="008F0BA5" w:rsidRPr="008F0BA5" w:rsidRDefault="008F0BA5" w:rsidP="008F0BA5"/>
    <w:sectPr w:rsidR="008F0BA5" w:rsidRPr="008F0BA5" w:rsidSect="00A2517F">
      <w:headerReference w:type="even" r:id="rId26"/>
      <w:headerReference w:type="default" r:id="rId27"/>
      <w:footerReference w:type="even" r:id="rId28"/>
      <w:footerReference w:type="default" r:id="rId29"/>
      <w:headerReference w:type="first" r:id="rId30"/>
      <w:footerReference w:type="first" r:id="rId31"/>
      <w:pgSz w:w="11900" w:h="16840"/>
      <w:pgMar w:top="1418" w:right="1418" w:bottom="1418" w:left="1418" w:header="624"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70F" w:rsidRDefault="0072670F" w:rsidP="000F797C">
      <w:r>
        <w:separator/>
      </w:r>
    </w:p>
  </w:endnote>
  <w:endnote w:type="continuationSeparator" w:id="0">
    <w:p w:rsidR="0072670F" w:rsidRDefault="0072670F" w:rsidP="000F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7F" w:rsidRDefault="00AD101F" w:rsidP="000F797C">
    <w:pPr>
      <w:pStyle w:val="Footer"/>
      <w:rPr>
        <w:rStyle w:val="PageNumber"/>
      </w:rPr>
    </w:pPr>
    <w:r>
      <w:rPr>
        <w:rStyle w:val="PageNumber"/>
      </w:rPr>
      <w:fldChar w:fldCharType="begin"/>
    </w:r>
    <w:r w:rsidR="00A2517F">
      <w:rPr>
        <w:rStyle w:val="PageNumber"/>
      </w:rPr>
      <w:instrText xml:space="preserve">PAGE  </w:instrText>
    </w:r>
    <w:r>
      <w:rPr>
        <w:rStyle w:val="PageNumber"/>
      </w:rPr>
      <w:fldChar w:fldCharType="end"/>
    </w:r>
  </w:p>
  <w:p w:rsidR="00BE68D5" w:rsidRDefault="00BE68D5" w:rsidP="00352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7F" w:rsidRPr="00A2517F" w:rsidRDefault="00A2517F">
    <w:pPr>
      <w:pStyle w:val="Footer"/>
    </w:pPr>
    <w:r w:rsidRPr="00A2517F">
      <w:t>© TAFE NSW Higher Education 2012</w:t>
    </w:r>
    <w:r w:rsidR="000F797C">
      <w:tab/>
    </w:r>
    <w:r w:rsidR="000F797C">
      <w:tab/>
    </w:r>
    <w:r w:rsidR="00AD101F" w:rsidRPr="00A2517F">
      <w:rPr>
        <w:rStyle w:val="PageNumber"/>
      </w:rPr>
      <w:fldChar w:fldCharType="begin"/>
    </w:r>
    <w:r w:rsidR="000F797C" w:rsidRPr="00A2517F">
      <w:rPr>
        <w:rStyle w:val="PageNumber"/>
      </w:rPr>
      <w:instrText xml:space="preserve">PAGE  </w:instrText>
    </w:r>
    <w:r w:rsidR="00AD101F" w:rsidRPr="00A2517F">
      <w:rPr>
        <w:rStyle w:val="PageNumber"/>
      </w:rPr>
      <w:fldChar w:fldCharType="separate"/>
    </w:r>
    <w:r w:rsidR="00352351">
      <w:rPr>
        <w:rStyle w:val="PageNumber"/>
        <w:noProof/>
      </w:rPr>
      <w:t>6</w:t>
    </w:r>
    <w:r w:rsidR="00AD101F" w:rsidRPr="00A2517F">
      <w:rPr>
        <w:rStyle w:val="PageNumber"/>
      </w:rPr>
      <w:fldChar w:fldCharType="end"/>
    </w:r>
  </w:p>
  <w:p w:rsidR="00A2517F" w:rsidRPr="00A2517F" w:rsidRDefault="00A2517F">
    <w:pPr>
      <w:pStyle w:val="Footer"/>
    </w:pPr>
    <w:r w:rsidRPr="00A2517F">
      <w:t xml:space="preserve">Version: X | Day-Month-Year     </w:t>
    </w:r>
    <w:r w:rsidRPr="00A2517F">
      <w:tab/>
    </w:r>
    <w:r w:rsidRPr="00A2517F">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D5" w:rsidRDefault="00BE68D5" w:rsidP="00352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70F" w:rsidRDefault="0072670F" w:rsidP="000D5754">
      <w:r>
        <w:separator/>
      </w:r>
    </w:p>
  </w:footnote>
  <w:footnote w:type="continuationSeparator" w:id="0">
    <w:p w:rsidR="0072670F" w:rsidRDefault="0072670F" w:rsidP="000F7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D6" w:rsidRDefault="00E804D6" w:rsidP="000F79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7F" w:rsidRDefault="00A2517F" w:rsidP="000F797C">
    <w:pPr>
      <w:pStyle w:val="Header"/>
    </w:pPr>
    <w:r w:rsidRPr="00A2517F">
      <w:rPr>
        <w:noProof/>
        <w:lang w:eastAsia="en-AU"/>
      </w:rPr>
      <w:drawing>
        <wp:anchor distT="0" distB="0" distL="114300" distR="114300" simplePos="0" relativeHeight="251658240" behindDoc="0" locked="0" layoutInCell="1" allowOverlap="1" wp14:anchorId="563DF98D" wp14:editId="229B8A70">
          <wp:simplePos x="0" y="0"/>
          <wp:positionH relativeFrom="column">
            <wp:posOffset>-228600</wp:posOffset>
          </wp:positionH>
          <wp:positionV relativeFrom="paragraph">
            <wp:posOffset>-181610</wp:posOffset>
          </wp:positionV>
          <wp:extent cx="2284562" cy="692785"/>
          <wp:effectExtent l="0" t="0" r="1905" b="0"/>
          <wp:wrapNone/>
          <wp:docPr id="1029" name="Picture 1029" descr="L:\TGFDATA\IBO\Marketing and Communications\Logos\2010 TAFE NSW and DETI Master logos\higher education\hemark1\hemark1_full\hemark1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L:\TGFDATA\IBO\Marketing and Communications\Logos\2010 TAFE NSW and DETI Master logos\higher education\hemark1\hemark1_full\hemark1_fu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693221"/>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D5" w:rsidRDefault="00BE68D5" w:rsidP="00352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A33"/>
    <w:multiLevelType w:val="multilevel"/>
    <w:tmpl w:val="3C4E0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73BAC"/>
    <w:multiLevelType w:val="multilevel"/>
    <w:tmpl w:val="10E2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2729E"/>
    <w:multiLevelType w:val="hybridMultilevel"/>
    <w:tmpl w:val="CF50C33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A446BE"/>
    <w:multiLevelType w:val="hybridMultilevel"/>
    <w:tmpl w:val="65AE3E9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A50A26"/>
    <w:multiLevelType w:val="hybridMultilevel"/>
    <w:tmpl w:val="19645A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5D70CD"/>
    <w:multiLevelType w:val="multilevel"/>
    <w:tmpl w:val="FEBAD08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FC322FF"/>
    <w:multiLevelType w:val="multilevel"/>
    <w:tmpl w:val="8940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76E3E"/>
    <w:multiLevelType w:val="hybridMultilevel"/>
    <w:tmpl w:val="0778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0F565B"/>
    <w:multiLevelType w:val="multilevel"/>
    <w:tmpl w:val="4B44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913A1F"/>
    <w:multiLevelType w:val="hybridMultilevel"/>
    <w:tmpl w:val="E4369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9949DC"/>
    <w:multiLevelType w:val="hybridMultilevel"/>
    <w:tmpl w:val="65AE3E9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2A1264"/>
    <w:multiLevelType w:val="multilevel"/>
    <w:tmpl w:val="88D2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A04DA7"/>
    <w:multiLevelType w:val="hybridMultilevel"/>
    <w:tmpl w:val="9C109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8F4FB5"/>
    <w:multiLevelType w:val="multilevel"/>
    <w:tmpl w:val="21D8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345E65"/>
    <w:multiLevelType w:val="multilevel"/>
    <w:tmpl w:val="FEBA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6B1E4C"/>
    <w:multiLevelType w:val="hybridMultilevel"/>
    <w:tmpl w:val="25429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A70BFE"/>
    <w:multiLevelType w:val="multilevel"/>
    <w:tmpl w:val="FEBA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2256B0"/>
    <w:multiLevelType w:val="multilevel"/>
    <w:tmpl w:val="AF02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F9232C"/>
    <w:multiLevelType w:val="multilevel"/>
    <w:tmpl w:val="0904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0F665A"/>
    <w:multiLevelType w:val="hybridMultilevel"/>
    <w:tmpl w:val="D03E7F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1E3047"/>
    <w:multiLevelType w:val="hybridMultilevel"/>
    <w:tmpl w:val="A854105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1">
    <w:nsid w:val="51765A62"/>
    <w:multiLevelType w:val="multilevel"/>
    <w:tmpl w:val="6DE0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867183"/>
    <w:multiLevelType w:val="multilevel"/>
    <w:tmpl w:val="F63A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9F1466"/>
    <w:multiLevelType w:val="multilevel"/>
    <w:tmpl w:val="FEBA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1D40E6"/>
    <w:multiLevelType w:val="hybridMultilevel"/>
    <w:tmpl w:val="A6A4620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87B14C4"/>
    <w:multiLevelType w:val="hybridMultilevel"/>
    <w:tmpl w:val="C58C0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A38257E"/>
    <w:multiLevelType w:val="hybridMultilevel"/>
    <w:tmpl w:val="056416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D46676A"/>
    <w:multiLevelType w:val="multilevel"/>
    <w:tmpl w:val="5920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CE7B08"/>
    <w:multiLevelType w:val="multilevel"/>
    <w:tmpl w:val="7E2C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407215"/>
    <w:multiLevelType w:val="hybridMultilevel"/>
    <w:tmpl w:val="CC823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460D4F"/>
    <w:multiLevelType w:val="multilevel"/>
    <w:tmpl w:val="8EEA1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7953CA"/>
    <w:multiLevelType w:val="multilevel"/>
    <w:tmpl w:val="7244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8E0E49"/>
    <w:multiLevelType w:val="multilevel"/>
    <w:tmpl w:val="FEBA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20"/>
  </w:num>
  <w:num w:numId="4">
    <w:abstractNumId w:val="2"/>
  </w:num>
  <w:num w:numId="5">
    <w:abstractNumId w:val="15"/>
  </w:num>
  <w:num w:numId="6">
    <w:abstractNumId w:val="24"/>
  </w:num>
  <w:num w:numId="7">
    <w:abstractNumId w:val="7"/>
  </w:num>
  <w:num w:numId="8">
    <w:abstractNumId w:val="1"/>
  </w:num>
  <w:num w:numId="9">
    <w:abstractNumId w:val="26"/>
  </w:num>
  <w:num w:numId="10">
    <w:abstractNumId w:val="25"/>
  </w:num>
  <w:num w:numId="11">
    <w:abstractNumId w:val="29"/>
  </w:num>
  <w:num w:numId="12">
    <w:abstractNumId w:val="19"/>
  </w:num>
  <w:num w:numId="13">
    <w:abstractNumId w:val="3"/>
  </w:num>
  <w:num w:numId="14">
    <w:abstractNumId w:val="30"/>
  </w:num>
  <w:num w:numId="15">
    <w:abstractNumId w:val="0"/>
  </w:num>
  <w:num w:numId="16">
    <w:abstractNumId w:val="17"/>
  </w:num>
  <w:num w:numId="17">
    <w:abstractNumId w:val="8"/>
  </w:num>
  <w:num w:numId="18">
    <w:abstractNumId w:val="11"/>
  </w:num>
  <w:num w:numId="19">
    <w:abstractNumId w:val="31"/>
  </w:num>
  <w:num w:numId="20">
    <w:abstractNumId w:val="5"/>
  </w:num>
  <w:num w:numId="21">
    <w:abstractNumId w:val="23"/>
  </w:num>
  <w:num w:numId="22">
    <w:abstractNumId w:val="14"/>
  </w:num>
  <w:num w:numId="23">
    <w:abstractNumId w:val="6"/>
  </w:num>
  <w:num w:numId="24">
    <w:abstractNumId w:val="13"/>
  </w:num>
  <w:num w:numId="25">
    <w:abstractNumId w:val="22"/>
  </w:num>
  <w:num w:numId="26">
    <w:abstractNumId w:val="27"/>
  </w:num>
  <w:num w:numId="27">
    <w:abstractNumId w:val="10"/>
  </w:num>
  <w:num w:numId="28">
    <w:abstractNumId w:val="4"/>
  </w:num>
  <w:num w:numId="29">
    <w:abstractNumId w:val="16"/>
  </w:num>
  <w:num w:numId="30">
    <w:abstractNumId w:val="32"/>
  </w:num>
  <w:num w:numId="31">
    <w:abstractNumId w:val="21"/>
  </w:num>
  <w:num w:numId="32">
    <w:abstractNumId w:val="2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A2517F"/>
    <w:rsid w:val="00010EB9"/>
    <w:rsid w:val="00012FA8"/>
    <w:rsid w:val="00053BA8"/>
    <w:rsid w:val="00074B67"/>
    <w:rsid w:val="000D5754"/>
    <w:rsid w:val="000F797C"/>
    <w:rsid w:val="00125182"/>
    <w:rsid w:val="0016662B"/>
    <w:rsid w:val="00172084"/>
    <w:rsid w:val="00255C08"/>
    <w:rsid w:val="00271FEF"/>
    <w:rsid w:val="002847A6"/>
    <w:rsid w:val="002E01BF"/>
    <w:rsid w:val="002E4E82"/>
    <w:rsid w:val="002E5FD5"/>
    <w:rsid w:val="002F490B"/>
    <w:rsid w:val="00352351"/>
    <w:rsid w:val="00360F97"/>
    <w:rsid w:val="00363588"/>
    <w:rsid w:val="00367C41"/>
    <w:rsid w:val="003C3948"/>
    <w:rsid w:val="003D70F5"/>
    <w:rsid w:val="004540D7"/>
    <w:rsid w:val="0048075F"/>
    <w:rsid w:val="004E1606"/>
    <w:rsid w:val="00555E9E"/>
    <w:rsid w:val="005701A3"/>
    <w:rsid w:val="00616095"/>
    <w:rsid w:val="00673AB0"/>
    <w:rsid w:val="006B68D8"/>
    <w:rsid w:val="0072670F"/>
    <w:rsid w:val="0074470E"/>
    <w:rsid w:val="00823F62"/>
    <w:rsid w:val="0084104F"/>
    <w:rsid w:val="0084631F"/>
    <w:rsid w:val="00885446"/>
    <w:rsid w:val="008F0BA5"/>
    <w:rsid w:val="009447EF"/>
    <w:rsid w:val="009E1C81"/>
    <w:rsid w:val="00A21695"/>
    <w:rsid w:val="00A2517F"/>
    <w:rsid w:val="00AD101F"/>
    <w:rsid w:val="00B31231"/>
    <w:rsid w:val="00B321B4"/>
    <w:rsid w:val="00B33F4E"/>
    <w:rsid w:val="00B45D82"/>
    <w:rsid w:val="00B70CE8"/>
    <w:rsid w:val="00B86655"/>
    <w:rsid w:val="00B96957"/>
    <w:rsid w:val="00BE68D5"/>
    <w:rsid w:val="00C71682"/>
    <w:rsid w:val="00C77138"/>
    <w:rsid w:val="00CF3D1C"/>
    <w:rsid w:val="00DF4FD2"/>
    <w:rsid w:val="00E0132C"/>
    <w:rsid w:val="00E1082F"/>
    <w:rsid w:val="00E20B4A"/>
    <w:rsid w:val="00E43C18"/>
    <w:rsid w:val="00E804D6"/>
    <w:rsid w:val="00EF7452"/>
    <w:rsid w:val="00F3177B"/>
    <w:rsid w:val="00F379E5"/>
    <w:rsid w:val="00F50E33"/>
    <w:rsid w:val="00F70C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54"/>
    <w:pPr>
      <w:spacing w:after="120"/>
    </w:pPr>
    <w:rPr>
      <w:lang w:val="en-AU"/>
    </w:rPr>
  </w:style>
  <w:style w:type="paragraph" w:styleId="Heading1">
    <w:name w:val="heading 1"/>
    <w:basedOn w:val="Normal"/>
    <w:next w:val="Normal"/>
    <w:link w:val="Heading1Char"/>
    <w:uiPriority w:val="9"/>
    <w:qFormat/>
    <w:rsid w:val="000D5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7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79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40D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16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17F"/>
    <w:pPr>
      <w:tabs>
        <w:tab w:val="center" w:pos="4320"/>
        <w:tab w:val="right" w:pos="8640"/>
      </w:tabs>
    </w:pPr>
  </w:style>
  <w:style w:type="character" w:customStyle="1" w:styleId="HeaderChar">
    <w:name w:val="Header Char"/>
    <w:basedOn w:val="DefaultParagraphFont"/>
    <w:link w:val="Header"/>
    <w:uiPriority w:val="99"/>
    <w:rsid w:val="00A2517F"/>
    <w:rPr>
      <w:lang w:val="en-AU"/>
    </w:rPr>
  </w:style>
  <w:style w:type="paragraph" w:styleId="Footer">
    <w:name w:val="footer"/>
    <w:basedOn w:val="Normal"/>
    <w:link w:val="FooterChar"/>
    <w:uiPriority w:val="99"/>
    <w:unhideWhenUsed/>
    <w:rsid w:val="00A2517F"/>
    <w:pPr>
      <w:tabs>
        <w:tab w:val="center" w:pos="4320"/>
        <w:tab w:val="right" w:pos="8640"/>
      </w:tabs>
    </w:pPr>
  </w:style>
  <w:style w:type="character" w:customStyle="1" w:styleId="FooterChar">
    <w:name w:val="Footer Char"/>
    <w:basedOn w:val="DefaultParagraphFont"/>
    <w:link w:val="Footer"/>
    <w:uiPriority w:val="99"/>
    <w:rsid w:val="00A2517F"/>
    <w:rPr>
      <w:lang w:val="en-AU"/>
    </w:rPr>
  </w:style>
  <w:style w:type="paragraph" w:styleId="BalloonText">
    <w:name w:val="Balloon Text"/>
    <w:basedOn w:val="Normal"/>
    <w:link w:val="BalloonTextChar"/>
    <w:uiPriority w:val="99"/>
    <w:semiHidden/>
    <w:unhideWhenUsed/>
    <w:rsid w:val="00A25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17F"/>
    <w:rPr>
      <w:rFonts w:ascii="Lucida Grande" w:hAnsi="Lucida Grande" w:cs="Lucida Grande"/>
      <w:sz w:val="18"/>
      <w:szCs w:val="18"/>
      <w:lang w:val="en-AU"/>
    </w:rPr>
  </w:style>
  <w:style w:type="character" w:styleId="PageNumber">
    <w:name w:val="page number"/>
    <w:basedOn w:val="DefaultParagraphFont"/>
    <w:uiPriority w:val="99"/>
    <w:unhideWhenUsed/>
    <w:rsid w:val="00A2517F"/>
  </w:style>
  <w:style w:type="character" w:customStyle="1" w:styleId="Heading1Char">
    <w:name w:val="Heading 1 Char"/>
    <w:basedOn w:val="DefaultParagraphFont"/>
    <w:link w:val="Heading1"/>
    <w:uiPriority w:val="9"/>
    <w:rsid w:val="000D5754"/>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0D5754"/>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0D5754"/>
    <w:pPr>
      <w:ind w:left="720"/>
      <w:contextualSpacing/>
    </w:pPr>
  </w:style>
  <w:style w:type="character" w:customStyle="1" w:styleId="Heading3Char">
    <w:name w:val="Heading 3 Char"/>
    <w:basedOn w:val="DefaultParagraphFont"/>
    <w:link w:val="Heading3"/>
    <w:uiPriority w:val="9"/>
    <w:rsid w:val="000F797C"/>
    <w:rPr>
      <w:rFonts w:asciiTheme="majorHAnsi" w:eastAsiaTheme="majorEastAsia" w:hAnsiTheme="majorHAnsi" w:cstheme="majorBidi"/>
      <w:b/>
      <w:bCs/>
      <w:color w:val="4F81BD" w:themeColor="accent1"/>
      <w:lang w:val="en-AU"/>
    </w:rPr>
  </w:style>
  <w:style w:type="table" w:styleId="TableGrid">
    <w:name w:val="Table Grid"/>
    <w:basedOn w:val="TableNormal"/>
    <w:uiPriority w:val="59"/>
    <w:rsid w:val="00074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74B6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367C41"/>
    <w:rPr>
      <w:i/>
      <w:iCs/>
    </w:rPr>
  </w:style>
  <w:style w:type="character" w:customStyle="1" w:styleId="Heading4Char">
    <w:name w:val="Heading 4 Char"/>
    <w:basedOn w:val="DefaultParagraphFont"/>
    <w:link w:val="Heading4"/>
    <w:uiPriority w:val="9"/>
    <w:semiHidden/>
    <w:rsid w:val="004540D7"/>
    <w:rPr>
      <w:rFonts w:asciiTheme="majorHAnsi" w:eastAsiaTheme="majorEastAsia" w:hAnsiTheme="majorHAnsi" w:cstheme="majorBidi"/>
      <w:b/>
      <w:bCs/>
      <w:i/>
      <w:iCs/>
      <w:color w:val="4F81BD" w:themeColor="accent1"/>
      <w:lang w:val="en-AU"/>
    </w:rPr>
  </w:style>
  <w:style w:type="character" w:styleId="Hyperlink">
    <w:name w:val="Hyperlink"/>
    <w:basedOn w:val="DefaultParagraphFont"/>
    <w:uiPriority w:val="99"/>
    <w:semiHidden/>
    <w:unhideWhenUsed/>
    <w:rsid w:val="004540D7"/>
    <w:rPr>
      <w:color w:val="0000FF"/>
      <w:u w:val="single"/>
    </w:rPr>
  </w:style>
  <w:style w:type="paragraph" w:styleId="NormalWeb">
    <w:name w:val="Normal (Web)"/>
    <w:basedOn w:val="Normal"/>
    <w:uiPriority w:val="99"/>
    <w:unhideWhenUsed/>
    <w:rsid w:val="004540D7"/>
    <w:pPr>
      <w:spacing w:before="100" w:beforeAutospacing="1" w:after="100" w:afterAutospacing="1"/>
    </w:pPr>
    <w:rPr>
      <w:rFonts w:ascii="Times New Roman" w:eastAsia="Times New Roman" w:hAnsi="Times New Roman" w:cs="Times New Roman"/>
      <w:lang w:eastAsia="en-AU"/>
    </w:rPr>
  </w:style>
  <w:style w:type="character" w:customStyle="1" w:styleId="Heading5Char">
    <w:name w:val="Heading 5 Char"/>
    <w:basedOn w:val="DefaultParagraphFont"/>
    <w:link w:val="Heading5"/>
    <w:uiPriority w:val="9"/>
    <w:semiHidden/>
    <w:rsid w:val="004E1606"/>
    <w:rPr>
      <w:rFonts w:asciiTheme="majorHAnsi" w:eastAsiaTheme="majorEastAsia" w:hAnsiTheme="majorHAnsi" w:cstheme="majorBidi"/>
      <w:color w:val="243F60" w:themeColor="accent1" w:themeShade="7F"/>
      <w:lang w:val="en-AU"/>
    </w:rPr>
  </w:style>
  <w:style w:type="character" w:customStyle="1" w:styleId="uis-unspecified">
    <w:name w:val="uis-unspecified"/>
    <w:basedOn w:val="DefaultParagraphFont"/>
    <w:rsid w:val="004E1606"/>
  </w:style>
  <w:style w:type="paragraph" w:customStyle="1" w:styleId="small">
    <w:name w:val="small"/>
    <w:basedOn w:val="Normal"/>
    <w:rsid w:val="004E1606"/>
    <w:pPr>
      <w:spacing w:before="100" w:beforeAutospacing="1" w:after="100" w:afterAutospacing="1"/>
    </w:pPr>
    <w:rPr>
      <w:rFonts w:ascii="Times New Roman" w:eastAsia="Times New Roman" w:hAnsi="Times New Roman" w:cs="Times New Roman"/>
      <w:lang w:eastAsia="en-AU"/>
    </w:rPr>
  </w:style>
  <w:style w:type="paragraph" w:customStyle="1" w:styleId="cell">
    <w:name w:val="cell"/>
    <w:basedOn w:val="Normal"/>
    <w:rsid w:val="004E1606"/>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4E1606"/>
    <w:rPr>
      <w:b/>
      <w:bCs/>
    </w:rPr>
  </w:style>
  <w:style w:type="paragraph" w:styleId="Revision">
    <w:name w:val="Revision"/>
    <w:hidden/>
    <w:uiPriority w:val="99"/>
    <w:semiHidden/>
    <w:rsid w:val="00352351"/>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54"/>
    <w:pPr>
      <w:spacing w:after="120"/>
    </w:pPr>
    <w:rPr>
      <w:lang w:val="en-AU"/>
    </w:rPr>
  </w:style>
  <w:style w:type="paragraph" w:styleId="Heading1">
    <w:name w:val="heading 1"/>
    <w:basedOn w:val="Normal"/>
    <w:next w:val="Normal"/>
    <w:link w:val="Heading1Char"/>
    <w:uiPriority w:val="9"/>
    <w:qFormat/>
    <w:rsid w:val="000D5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7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79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17F"/>
    <w:pPr>
      <w:tabs>
        <w:tab w:val="center" w:pos="4320"/>
        <w:tab w:val="right" w:pos="8640"/>
      </w:tabs>
    </w:pPr>
  </w:style>
  <w:style w:type="character" w:customStyle="1" w:styleId="HeaderChar">
    <w:name w:val="Header Char"/>
    <w:basedOn w:val="DefaultParagraphFont"/>
    <w:link w:val="Header"/>
    <w:uiPriority w:val="99"/>
    <w:rsid w:val="00A2517F"/>
    <w:rPr>
      <w:lang w:val="en-AU"/>
    </w:rPr>
  </w:style>
  <w:style w:type="paragraph" w:styleId="Footer">
    <w:name w:val="footer"/>
    <w:basedOn w:val="Normal"/>
    <w:link w:val="FooterChar"/>
    <w:uiPriority w:val="99"/>
    <w:unhideWhenUsed/>
    <w:rsid w:val="00A2517F"/>
    <w:pPr>
      <w:tabs>
        <w:tab w:val="center" w:pos="4320"/>
        <w:tab w:val="right" w:pos="8640"/>
      </w:tabs>
    </w:pPr>
  </w:style>
  <w:style w:type="character" w:customStyle="1" w:styleId="FooterChar">
    <w:name w:val="Footer Char"/>
    <w:basedOn w:val="DefaultParagraphFont"/>
    <w:link w:val="Footer"/>
    <w:uiPriority w:val="99"/>
    <w:rsid w:val="00A2517F"/>
    <w:rPr>
      <w:lang w:val="en-AU"/>
    </w:rPr>
  </w:style>
  <w:style w:type="paragraph" w:styleId="BalloonText">
    <w:name w:val="Balloon Text"/>
    <w:basedOn w:val="Normal"/>
    <w:link w:val="BalloonTextChar"/>
    <w:uiPriority w:val="99"/>
    <w:semiHidden/>
    <w:unhideWhenUsed/>
    <w:rsid w:val="00A25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17F"/>
    <w:rPr>
      <w:rFonts w:ascii="Lucida Grande" w:hAnsi="Lucida Grande" w:cs="Lucida Grande"/>
      <w:sz w:val="18"/>
      <w:szCs w:val="18"/>
      <w:lang w:val="en-AU"/>
    </w:rPr>
  </w:style>
  <w:style w:type="character" w:styleId="PageNumber">
    <w:name w:val="page number"/>
    <w:basedOn w:val="DefaultParagraphFont"/>
    <w:uiPriority w:val="99"/>
    <w:unhideWhenUsed/>
    <w:rsid w:val="00A2517F"/>
  </w:style>
  <w:style w:type="character" w:customStyle="1" w:styleId="Heading1Char">
    <w:name w:val="Heading 1 Char"/>
    <w:basedOn w:val="DefaultParagraphFont"/>
    <w:link w:val="Heading1"/>
    <w:uiPriority w:val="9"/>
    <w:rsid w:val="000D5754"/>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0D5754"/>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0D5754"/>
    <w:pPr>
      <w:ind w:left="720"/>
      <w:contextualSpacing/>
    </w:pPr>
  </w:style>
  <w:style w:type="character" w:customStyle="1" w:styleId="Heading3Char">
    <w:name w:val="Heading 3 Char"/>
    <w:basedOn w:val="DefaultParagraphFont"/>
    <w:link w:val="Heading3"/>
    <w:uiPriority w:val="9"/>
    <w:rsid w:val="000F797C"/>
    <w:rPr>
      <w:rFonts w:asciiTheme="majorHAnsi" w:eastAsiaTheme="majorEastAsia" w:hAnsiTheme="majorHAnsi" w:cstheme="majorBidi"/>
      <w:b/>
      <w:bCs/>
      <w:color w:val="4F81BD" w:themeColor="accent1"/>
      <w:lang w:val="en-AU"/>
    </w:rPr>
  </w:style>
  <w:style w:type="table" w:styleId="TableGrid">
    <w:name w:val="Table Grid"/>
    <w:basedOn w:val="TableNormal"/>
    <w:uiPriority w:val="59"/>
    <w:rsid w:val="00074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1">
    <w:name w:val="Light Shading"/>
    <w:basedOn w:val="TableNormal"/>
    <w:uiPriority w:val="60"/>
    <w:rsid w:val="00074B6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367C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4178">
      <w:bodyDiv w:val="1"/>
      <w:marLeft w:val="0"/>
      <w:marRight w:val="0"/>
      <w:marTop w:val="0"/>
      <w:marBottom w:val="0"/>
      <w:divBdr>
        <w:top w:val="none" w:sz="0" w:space="0" w:color="auto"/>
        <w:left w:val="none" w:sz="0" w:space="0" w:color="auto"/>
        <w:bottom w:val="none" w:sz="0" w:space="0" w:color="auto"/>
        <w:right w:val="none" w:sz="0" w:space="0" w:color="auto"/>
      </w:divBdr>
    </w:div>
    <w:div w:id="265771196">
      <w:bodyDiv w:val="1"/>
      <w:marLeft w:val="0"/>
      <w:marRight w:val="0"/>
      <w:marTop w:val="0"/>
      <w:marBottom w:val="0"/>
      <w:divBdr>
        <w:top w:val="none" w:sz="0" w:space="0" w:color="auto"/>
        <w:left w:val="none" w:sz="0" w:space="0" w:color="auto"/>
        <w:bottom w:val="none" w:sz="0" w:space="0" w:color="auto"/>
        <w:right w:val="none" w:sz="0" w:space="0" w:color="auto"/>
      </w:divBdr>
      <w:divsChild>
        <w:div w:id="1713840497">
          <w:marLeft w:val="0"/>
          <w:marRight w:val="0"/>
          <w:marTop w:val="0"/>
          <w:marBottom w:val="0"/>
          <w:divBdr>
            <w:top w:val="none" w:sz="0" w:space="0" w:color="auto"/>
            <w:left w:val="none" w:sz="0" w:space="0" w:color="auto"/>
            <w:bottom w:val="none" w:sz="0" w:space="0" w:color="auto"/>
            <w:right w:val="none" w:sz="0" w:space="0" w:color="auto"/>
          </w:divBdr>
        </w:div>
      </w:divsChild>
    </w:div>
    <w:div w:id="324363409">
      <w:bodyDiv w:val="1"/>
      <w:marLeft w:val="0"/>
      <w:marRight w:val="0"/>
      <w:marTop w:val="0"/>
      <w:marBottom w:val="0"/>
      <w:divBdr>
        <w:top w:val="none" w:sz="0" w:space="0" w:color="auto"/>
        <w:left w:val="none" w:sz="0" w:space="0" w:color="auto"/>
        <w:bottom w:val="none" w:sz="0" w:space="0" w:color="auto"/>
        <w:right w:val="none" w:sz="0" w:space="0" w:color="auto"/>
      </w:divBdr>
      <w:divsChild>
        <w:div w:id="2035182564">
          <w:marLeft w:val="0"/>
          <w:marRight w:val="0"/>
          <w:marTop w:val="0"/>
          <w:marBottom w:val="0"/>
          <w:divBdr>
            <w:top w:val="none" w:sz="0" w:space="0" w:color="auto"/>
            <w:left w:val="none" w:sz="0" w:space="0" w:color="auto"/>
            <w:bottom w:val="none" w:sz="0" w:space="0" w:color="auto"/>
            <w:right w:val="none" w:sz="0" w:space="0" w:color="auto"/>
          </w:divBdr>
        </w:div>
        <w:div w:id="2108621931">
          <w:marLeft w:val="0"/>
          <w:marRight w:val="0"/>
          <w:marTop w:val="0"/>
          <w:marBottom w:val="0"/>
          <w:divBdr>
            <w:top w:val="none" w:sz="0" w:space="0" w:color="auto"/>
            <w:left w:val="none" w:sz="0" w:space="0" w:color="auto"/>
            <w:bottom w:val="none" w:sz="0" w:space="0" w:color="auto"/>
            <w:right w:val="none" w:sz="0" w:space="0" w:color="auto"/>
          </w:divBdr>
        </w:div>
      </w:divsChild>
    </w:div>
    <w:div w:id="919488231">
      <w:bodyDiv w:val="1"/>
      <w:marLeft w:val="0"/>
      <w:marRight w:val="0"/>
      <w:marTop w:val="0"/>
      <w:marBottom w:val="0"/>
      <w:divBdr>
        <w:top w:val="none" w:sz="0" w:space="0" w:color="auto"/>
        <w:left w:val="none" w:sz="0" w:space="0" w:color="auto"/>
        <w:bottom w:val="none" w:sz="0" w:space="0" w:color="auto"/>
        <w:right w:val="none" w:sz="0" w:space="0" w:color="auto"/>
      </w:divBdr>
    </w:div>
    <w:div w:id="1113590866">
      <w:bodyDiv w:val="1"/>
      <w:marLeft w:val="0"/>
      <w:marRight w:val="0"/>
      <w:marTop w:val="0"/>
      <w:marBottom w:val="0"/>
      <w:divBdr>
        <w:top w:val="none" w:sz="0" w:space="0" w:color="auto"/>
        <w:left w:val="none" w:sz="0" w:space="0" w:color="auto"/>
        <w:bottom w:val="none" w:sz="0" w:space="0" w:color="auto"/>
        <w:right w:val="none" w:sz="0" w:space="0" w:color="auto"/>
      </w:divBdr>
    </w:div>
    <w:div w:id="1178233218">
      <w:bodyDiv w:val="1"/>
      <w:marLeft w:val="0"/>
      <w:marRight w:val="0"/>
      <w:marTop w:val="0"/>
      <w:marBottom w:val="0"/>
      <w:divBdr>
        <w:top w:val="none" w:sz="0" w:space="0" w:color="auto"/>
        <w:left w:val="none" w:sz="0" w:space="0" w:color="auto"/>
        <w:bottom w:val="none" w:sz="0" w:space="0" w:color="auto"/>
        <w:right w:val="none" w:sz="0" w:space="0" w:color="auto"/>
      </w:divBdr>
    </w:div>
    <w:div w:id="1247156310">
      <w:bodyDiv w:val="1"/>
      <w:marLeft w:val="0"/>
      <w:marRight w:val="0"/>
      <w:marTop w:val="0"/>
      <w:marBottom w:val="0"/>
      <w:divBdr>
        <w:top w:val="none" w:sz="0" w:space="0" w:color="auto"/>
        <w:left w:val="none" w:sz="0" w:space="0" w:color="auto"/>
        <w:bottom w:val="none" w:sz="0" w:space="0" w:color="auto"/>
        <w:right w:val="none" w:sz="0" w:space="0" w:color="auto"/>
      </w:divBdr>
    </w:div>
    <w:div w:id="1273126561">
      <w:bodyDiv w:val="1"/>
      <w:marLeft w:val="0"/>
      <w:marRight w:val="0"/>
      <w:marTop w:val="0"/>
      <w:marBottom w:val="0"/>
      <w:divBdr>
        <w:top w:val="none" w:sz="0" w:space="0" w:color="auto"/>
        <w:left w:val="none" w:sz="0" w:space="0" w:color="auto"/>
        <w:bottom w:val="none" w:sz="0" w:space="0" w:color="auto"/>
        <w:right w:val="none" w:sz="0" w:space="0" w:color="auto"/>
      </w:divBdr>
    </w:div>
    <w:div w:id="1622147702">
      <w:bodyDiv w:val="1"/>
      <w:marLeft w:val="0"/>
      <w:marRight w:val="0"/>
      <w:marTop w:val="0"/>
      <w:marBottom w:val="0"/>
      <w:divBdr>
        <w:top w:val="none" w:sz="0" w:space="0" w:color="auto"/>
        <w:left w:val="none" w:sz="0" w:space="0" w:color="auto"/>
        <w:bottom w:val="none" w:sz="0" w:space="0" w:color="auto"/>
        <w:right w:val="none" w:sz="0" w:space="0" w:color="auto"/>
      </w:divBdr>
    </w:div>
    <w:div w:id="1976787006">
      <w:bodyDiv w:val="1"/>
      <w:marLeft w:val="0"/>
      <w:marRight w:val="0"/>
      <w:marTop w:val="0"/>
      <w:marBottom w:val="0"/>
      <w:divBdr>
        <w:top w:val="none" w:sz="0" w:space="0" w:color="auto"/>
        <w:left w:val="none" w:sz="0" w:space="0" w:color="auto"/>
        <w:bottom w:val="none" w:sz="0" w:space="0" w:color="auto"/>
        <w:right w:val="none" w:sz="0" w:space="0" w:color="auto"/>
      </w:divBdr>
      <w:divsChild>
        <w:div w:id="844516207">
          <w:marLeft w:val="0"/>
          <w:marRight w:val="0"/>
          <w:marTop w:val="0"/>
          <w:marBottom w:val="0"/>
          <w:divBdr>
            <w:top w:val="none" w:sz="0" w:space="0" w:color="auto"/>
            <w:left w:val="none" w:sz="0" w:space="0" w:color="auto"/>
            <w:bottom w:val="none" w:sz="0" w:space="0" w:color="auto"/>
            <w:right w:val="none" w:sz="0" w:space="0" w:color="auto"/>
          </w:divBdr>
          <w:divsChild>
            <w:div w:id="15782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47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learneasy.info/MDME/MEMmods/MEM30012A/error_analysis.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earneasy.info/MDME/iTester/iTester.html"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learneasy.info/MDME/iTester/iTester.html" TargetMode="External"/><Relationship Id="rId25" Type="http://schemas.openxmlformats.org/officeDocument/2006/relationships/hyperlink" Target="http://mathforum.org/library/drmath/view/61050.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learneasy.info/MDME/cp/10101/10101.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dwb.unl.edu/Teacher/NSF/C14/C14Links/www.chem.ualberta.ca/courses/plambeck/p101/p01017.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instructor.physics.lsa.umich.edu/ip-labs/tutorials/errors/vocab.html"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learneasy.info/MDME/MEMmods/MEM23061A/Torsion/Torsion_files/torsion_lab2.doc"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learneasy.info/MDME/iTester/info/Materials_general.html" TargetMode="External"/><Relationship Id="rId14" Type="http://schemas.openxmlformats.org/officeDocument/2006/relationships/image" Target="media/image5.jpeg"/><Relationship Id="rId22" Type="http://schemas.openxmlformats.org/officeDocument/2006/relationships/hyperlink" Target="http://learneasy.info/MDME/MEMmods/MEM30012A/error_analysis.html"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AEAD-8E9D-4922-B9A2-38A48DD2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Sernack-Chee Quee</dc:creator>
  <cp:lastModifiedBy>build</cp:lastModifiedBy>
  <cp:revision>5</cp:revision>
  <dcterms:created xsi:type="dcterms:W3CDTF">2012-10-30T14:31:00Z</dcterms:created>
  <dcterms:modified xsi:type="dcterms:W3CDTF">2012-10-31T02:52:00Z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1VNG8TLyB5piE9mQnvF3Dc3da9Pa90MLBy2x1xToY3G0</vt:lpwstr>
  </property>
  <property fmtid="{D5CDD505-2E9C-101B-9397-08002B2CF9AE}" pid="4" name="Google.Documents.RevisionId">
    <vt:lpwstr>12058342525685752255</vt:lpwstr>
  </property>
  <property fmtid="{D5CDD505-2E9C-101B-9397-08002B2CF9AE}" pid="5" name="Google.Documents.PreviousRevisionId">
    <vt:lpwstr>07961704619416607134</vt:lpwstr>
  </property>
  <property fmtid="{D5CDD505-2E9C-101B-9397-08002B2CF9AE}" pid="6" name="Google.Documents.PluginVersion">
    <vt:lpwstr>2.0.2662.553</vt:lpwstr>
  </property>
  <property fmtid="{D5CDD505-2E9C-101B-9397-08002B2CF9AE}" pid="7" name="Google.Documents.MergeIncapabilityFlags">
    <vt:i4>0</vt:i4>
  </property>
</Properties>
</file>